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A1F5A" w14:textId="01B321E6" w:rsidR="001A5805" w:rsidRPr="00D37144" w:rsidRDefault="001A5805" w:rsidP="001A5805">
      <w:pPr>
        <w:pStyle w:val="a3"/>
        <w:tabs>
          <w:tab w:val="clear" w:pos="4153"/>
          <w:tab w:val="clear" w:pos="8306"/>
        </w:tabs>
        <w:rPr>
          <w:sz w:val="24"/>
          <w:szCs w:val="24"/>
        </w:rPr>
      </w:pPr>
      <w:r w:rsidRPr="00F76274">
        <w:rPr>
          <w:b/>
          <w:sz w:val="24"/>
          <w:szCs w:val="24"/>
        </w:rPr>
        <w:t>ΟΚΑΑ ΑΕ Υ</w:t>
      </w:r>
      <w:r w:rsidR="00C85B3B" w:rsidRPr="00D37144">
        <w:rPr>
          <w:noProof/>
          <w:sz w:val="24"/>
          <w:szCs w:val="24"/>
        </w:rPr>
        <mc:AlternateContent>
          <mc:Choice Requires="wpg">
            <w:drawing>
              <wp:anchor distT="0" distB="0" distL="114300" distR="114300" simplePos="0" relativeHeight="251658240" behindDoc="0" locked="0" layoutInCell="1" allowOverlap="1" wp14:anchorId="49536E68" wp14:editId="0A2D2A0E">
                <wp:simplePos x="0" y="0"/>
                <wp:positionH relativeFrom="column">
                  <wp:posOffset>-845185</wp:posOffset>
                </wp:positionH>
                <wp:positionV relativeFrom="paragraph">
                  <wp:posOffset>-681990</wp:posOffset>
                </wp:positionV>
                <wp:extent cx="768350" cy="746760"/>
                <wp:effectExtent l="2540" t="3810" r="635" b="1905"/>
                <wp:wrapTopAndBottom/>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746760"/>
                          <a:chOff x="469" y="451"/>
                          <a:chExt cx="1210" cy="1176"/>
                        </a:xfrm>
                      </wpg:grpSpPr>
                      <wps:wsp>
                        <wps:cNvPr id="7" name="Rectangle 13"/>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469" y="451"/>
                            <a:ext cx="1208" cy="1174"/>
                          </a:xfrm>
                          <a:custGeom>
                            <a:avLst/>
                            <a:gdLst>
                              <a:gd name="T0" fmla="*/ 1085 w 2417"/>
                              <a:gd name="T1" fmla="*/ 7 h 2349"/>
                              <a:gd name="T2" fmla="*/ 906 w 2417"/>
                              <a:gd name="T3" fmla="*/ 37 h 2349"/>
                              <a:gd name="T4" fmla="*/ 738 w 2417"/>
                              <a:gd name="T5" fmla="*/ 93 h 2349"/>
                              <a:gd name="T6" fmla="*/ 582 w 2417"/>
                              <a:gd name="T7" fmla="*/ 170 h 2349"/>
                              <a:gd name="T8" fmla="*/ 440 w 2417"/>
                              <a:gd name="T9" fmla="*/ 268 h 2349"/>
                              <a:gd name="T10" fmla="*/ 314 w 2417"/>
                              <a:gd name="T11" fmla="*/ 385 h 2349"/>
                              <a:gd name="T12" fmla="*/ 206 w 2417"/>
                              <a:gd name="T13" fmla="*/ 518 h 2349"/>
                              <a:gd name="T14" fmla="*/ 119 w 2417"/>
                              <a:gd name="T15" fmla="*/ 666 h 2349"/>
                              <a:gd name="T16" fmla="*/ 54 w 2417"/>
                              <a:gd name="T17" fmla="*/ 825 h 2349"/>
                              <a:gd name="T18" fmla="*/ 13 w 2417"/>
                              <a:gd name="T19" fmla="*/ 996 h 2349"/>
                              <a:gd name="T20" fmla="*/ 0 w 2417"/>
                              <a:gd name="T21" fmla="*/ 1175 h 2349"/>
                              <a:gd name="T22" fmla="*/ 13 w 2417"/>
                              <a:gd name="T23" fmla="*/ 1353 h 2349"/>
                              <a:gd name="T24" fmla="*/ 54 w 2417"/>
                              <a:gd name="T25" fmla="*/ 1524 h 2349"/>
                              <a:gd name="T26" fmla="*/ 119 w 2417"/>
                              <a:gd name="T27" fmla="*/ 1683 h 2349"/>
                              <a:gd name="T28" fmla="*/ 206 w 2417"/>
                              <a:gd name="T29" fmla="*/ 1831 h 2349"/>
                              <a:gd name="T30" fmla="*/ 314 w 2417"/>
                              <a:gd name="T31" fmla="*/ 1964 h 2349"/>
                              <a:gd name="T32" fmla="*/ 440 w 2417"/>
                              <a:gd name="T33" fmla="*/ 2081 h 2349"/>
                              <a:gd name="T34" fmla="*/ 582 w 2417"/>
                              <a:gd name="T35" fmla="*/ 2179 h 2349"/>
                              <a:gd name="T36" fmla="*/ 738 w 2417"/>
                              <a:gd name="T37" fmla="*/ 2256 h 2349"/>
                              <a:gd name="T38" fmla="*/ 906 w 2417"/>
                              <a:gd name="T39" fmla="*/ 2312 h 2349"/>
                              <a:gd name="T40" fmla="*/ 1085 w 2417"/>
                              <a:gd name="T41" fmla="*/ 2343 h 2349"/>
                              <a:gd name="T42" fmla="*/ 1270 w 2417"/>
                              <a:gd name="T43" fmla="*/ 2347 h 2349"/>
                              <a:gd name="T44" fmla="*/ 1452 w 2417"/>
                              <a:gd name="T45" fmla="*/ 2325 h 2349"/>
                              <a:gd name="T46" fmla="*/ 1623 w 2417"/>
                              <a:gd name="T47" fmla="*/ 2278 h 2349"/>
                              <a:gd name="T48" fmla="*/ 1784 w 2417"/>
                              <a:gd name="T49" fmla="*/ 2208 h 2349"/>
                              <a:gd name="T50" fmla="*/ 1931 w 2417"/>
                              <a:gd name="T51" fmla="*/ 2116 h 2349"/>
                              <a:gd name="T52" fmla="*/ 2064 w 2417"/>
                              <a:gd name="T53" fmla="*/ 2006 h 2349"/>
                              <a:gd name="T54" fmla="*/ 2176 w 2417"/>
                              <a:gd name="T55" fmla="*/ 1877 h 2349"/>
                              <a:gd name="T56" fmla="*/ 2271 w 2417"/>
                              <a:gd name="T57" fmla="*/ 1735 h 2349"/>
                              <a:gd name="T58" fmla="*/ 2343 w 2417"/>
                              <a:gd name="T59" fmla="*/ 1579 h 2349"/>
                              <a:gd name="T60" fmla="*/ 2393 w 2417"/>
                              <a:gd name="T61" fmla="*/ 1410 h 2349"/>
                              <a:gd name="T62" fmla="*/ 2415 w 2417"/>
                              <a:gd name="T63" fmla="*/ 1236 h 2349"/>
                              <a:gd name="T64" fmla="*/ 2411 w 2417"/>
                              <a:gd name="T65" fmla="*/ 1054 h 2349"/>
                              <a:gd name="T66" fmla="*/ 2379 w 2417"/>
                              <a:gd name="T67" fmla="*/ 881 h 2349"/>
                              <a:gd name="T68" fmla="*/ 2322 w 2417"/>
                              <a:gd name="T69" fmla="*/ 717 h 2349"/>
                              <a:gd name="T70" fmla="*/ 2243 w 2417"/>
                              <a:gd name="T71" fmla="*/ 566 h 2349"/>
                              <a:gd name="T72" fmla="*/ 2140 w 2417"/>
                              <a:gd name="T73" fmla="*/ 428 h 2349"/>
                              <a:gd name="T74" fmla="*/ 2022 w 2417"/>
                              <a:gd name="T75" fmla="*/ 305 h 2349"/>
                              <a:gd name="T76" fmla="*/ 1885 w 2417"/>
                              <a:gd name="T77" fmla="*/ 201 h 2349"/>
                              <a:gd name="T78" fmla="*/ 1733 w 2417"/>
                              <a:gd name="T79" fmla="*/ 116 h 2349"/>
                              <a:gd name="T80" fmla="*/ 1568 w 2417"/>
                              <a:gd name="T81" fmla="*/ 53 h 2349"/>
                              <a:gd name="T82" fmla="*/ 1392 w 2417"/>
                              <a:gd name="T83" fmla="*/ 13 h 2349"/>
                              <a:gd name="T84" fmla="*/ 1208 w 2417"/>
                              <a:gd name="T85" fmla="*/ 0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7" h="2349">
                                <a:moveTo>
                                  <a:pt x="1208" y="0"/>
                                </a:moveTo>
                                <a:lnTo>
                                  <a:pt x="1147" y="2"/>
                                </a:lnTo>
                                <a:lnTo>
                                  <a:pt x="1085" y="7"/>
                                </a:lnTo>
                                <a:lnTo>
                                  <a:pt x="1025" y="13"/>
                                </a:lnTo>
                                <a:lnTo>
                                  <a:pt x="965" y="24"/>
                                </a:lnTo>
                                <a:lnTo>
                                  <a:pt x="906" y="37"/>
                                </a:lnTo>
                                <a:lnTo>
                                  <a:pt x="849" y="53"/>
                                </a:lnTo>
                                <a:lnTo>
                                  <a:pt x="794" y="71"/>
                                </a:lnTo>
                                <a:lnTo>
                                  <a:pt x="738" y="93"/>
                                </a:lnTo>
                                <a:lnTo>
                                  <a:pt x="684" y="116"/>
                                </a:lnTo>
                                <a:lnTo>
                                  <a:pt x="633" y="141"/>
                                </a:lnTo>
                                <a:lnTo>
                                  <a:pt x="582" y="170"/>
                                </a:lnTo>
                                <a:lnTo>
                                  <a:pt x="534" y="201"/>
                                </a:lnTo>
                                <a:lnTo>
                                  <a:pt x="485" y="234"/>
                                </a:lnTo>
                                <a:lnTo>
                                  <a:pt x="440" y="268"/>
                                </a:lnTo>
                                <a:lnTo>
                                  <a:pt x="395" y="305"/>
                                </a:lnTo>
                                <a:lnTo>
                                  <a:pt x="355" y="345"/>
                                </a:lnTo>
                                <a:lnTo>
                                  <a:pt x="314" y="385"/>
                                </a:lnTo>
                                <a:lnTo>
                                  <a:pt x="277" y="428"/>
                                </a:lnTo>
                                <a:lnTo>
                                  <a:pt x="240" y="472"/>
                                </a:lnTo>
                                <a:lnTo>
                                  <a:pt x="206" y="518"/>
                                </a:lnTo>
                                <a:lnTo>
                                  <a:pt x="174" y="566"/>
                                </a:lnTo>
                                <a:lnTo>
                                  <a:pt x="146" y="615"/>
                                </a:lnTo>
                                <a:lnTo>
                                  <a:pt x="119" y="666"/>
                                </a:lnTo>
                                <a:lnTo>
                                  <a:pt x="95" y="717"/>
                                </a:lnTo>
                                <a:lnTo>
                                  <a:pt x="74" y="770"/>
                                </a:lnTo>
                                <a:lnTo>
                                  <a:pt x="54" y="825"/>
                                </a:lnTo>
                                <a:lnTo>
                                  <a:pt x="38" y="881"/>
                                </a:lnTo>
                                <a:lnTo>
                                  <a:pt x="24" y="939"/>
                                </a:lnTo>
                                <a:lnTo>
                                  <a:pt x="13" y="996"/>
                                </a:lnTo>
                                <a:lnTo>
                                  <a:pt x="6" y="1054"/>
                                </a:lnTo>
                                <a:lnTo>
                                  <a:pt x="1" y="1114"/>
                                </a:lnTo>
                                <a:lnTo>
                                  <a:pt x="0" y="1175"/>
                                </a:lnTo>
                                <a:lnTo>
                                  <a:pt x="1" y="1236"/>
                                </a:lnTo>
                                <a:lnTo>
                                  <a:pt x="6" y="1295"/>
                                </a:lnTo>
                                <a:lnTo>
                                  <a:pt x="13" y="1353"/>
                                </a:lnTo>
                                <a:lnTo>
                                  <a:pt x="24" y="1410"/>
                                </a:lnTo>
                                <a:lnTo>
                                  <a:pt x="38" y="1468"/>
                                </a:lnTo>
                                <a:lnTo>
                                  <a:pt x="54" y="1524"/>
                                </a:lnTo>
                                <a:lnTo>
                                  <a:pt x="74" y="1579"/>
                                </a:lnTo>
                                <a:lnTo>
                                  <a:pt x="95" y="1632"/>
                                </a:lnTo>
                                <a:lnTo>
                                  <a:pt x="119" y="1683"/>
                                </a:lnTo>
                                <a:lnTo>
                                  <a:pt x="146" y="1735"/>
                                </a:lnTo>
                                <a:lnTo>
                                  <a:pt x="174" y="1783"/>
                                </a:lnTo>
                                <a:lnTo>
                                  <a:pt x="206" y="1831"/>
                                </a:lnTo>
                                <a:lnTo>
                                  <a:pt x="240" y="1877"/>
                                </a:lnTo>
                                <a:lnTo>
                                  <a:pt x="277" y="1922"/>
                                </a:lnTo>
                                <a:lnTo>
                                  <a:pt x="314" y="1964"/>
                                </a:lnTo>
                                <a:lnTo>
                                  <a:pt x="355" y="2006"/>
                                </a:lnTo>
                                <a:lnTo>
                                  <a:pt x="395" y="2044"/>
                                </a:lnTo>
                                <a:lnTo>
                                  <a:pt x="440" y="2081"/>
                                </a:lnTo>
                                <a:lnTo>
                                  <a:pt x="485" y="2116"/>
                                </a:lnTo>
                                <a:lnTo>
                                  <a:pt x="534" y="2148"/>
                                </a:lnTo>
                                <a:lnTo>
                                  <a:pt x="582" y="2179"/>
                                </a:lnTo>
                                <a:lnTo>
                                  <a:pt x="633" y="2208"/>
                                </a:lnTo>
                                <a:lnTo>
                                  <a:pt x="684" y="2234"/>
                                </a:lnTo>
                                <a:lnTo>
                                  <a:pt x="738" y="2256"/>
                                </a:lnTo>
                                <a:lnTo>
                                  <a:pt x="794" y="2278"/>
                                </a:lnTo>
                                <a:lnTo>
                                  <a:pt x="849" y="2296"/>
                                </a:lnTo>
                                <a:lnTo>
                                  <a:pt x="906" y="2312"/>
                                </a:lnTo>
                                <a:lnTo>
                                  <a:pt x="965" y="2325"/>
                                </a:lnTo>
                                <a:lnTo>
                                  <a:pt x="1025" y="2336"/>
                                </a:lnTo>
                                <a:lnTo>
                                  <a:pt x="1085" y="2343"/>
                                </a:lnTo>
                                <a:lnTo>
                                  <a:pt x="1147" y="2347"/>
                                </a:lnTo>
                                <a:lnTo>
                                  <a:pt x="1208" y="2349"/>
                                </a:lnTo>
                                <a:lnTo>
                                  <a:pt x="1270" y="2347"/>
                                </a:lnTo>
                                <a:lnTo>
                                  <a:pt x="1332" y="2343"/>
                                </a:lnTo>
                                <a:lnTo>
                                  <a:pt x="1392" y="2336"/>
                                </a:lnTo>
                                <a:lnTo>
                                  <a:pt x="1452" y="2325"/>
                                </a:lnTo>
                                <a:lnTo>
                                  <a:pt x="1511" y="2312"/>
                                </a:lnTo>
                                <a:lnTo>
                                  <a:pt x="1568" y="2296"/>
                                </a:lnTo>
                                <a:lnTo>
                                  <a:pt x="1623" y="2278"/>
                                </a:lnTo>
                                <a:lnTo>
                                  <a:pt x="1679" y="2256"/>
                                </a:lnTo>
                                <a:lnTo>
                                  <a:pt x="1733" y="2234"/>
                                </a:lnTo>
                                <a:lnTo>
                                  <a:pt x="1784" y="2208"/>
                                </a:lnTo>
                                <a:lnTo>
                                  <a:pt x="1835" y="2179"/>
                                </a:lnTo>
                                <a:lnTo>
                                  <a:pt x="1885" y="2148"/>
                                </a:lnTo>
                                <a:lnTo>
                                  <a:pt x="1931" y="2116"/>
                                </a:lnTo>
                                <a:lnTo>
                                  <a:pt x="1977" y="2081"/>
                                </a:lnTo>
                                <a:lnTo>
                                  <a:pt x="2022" y="2044"/>
                                </a:lnTo>
                                <a:lnTo>
                                  <a:pt x="2064" y="2006"/>
                                </a:lnTo>
                                <a:lnTo>
                                  <a:pt x="2103" y="1964"/>
                                </a:lnTo>
                                <a:lnTo>
                                  <a:pt x="2140" y="1922"/>
                                </a:lnTo>
                                <a:lnTo>
                                  <a:pt x="2176" y="1877"/>
                                </a:lnTo>
                                <a:lnTo>
                                  <a:pt x="2211" y="1831"/>
                                </a:lnTo>
                                <a:lnTo>
                                  <a:pt x="2243" y="1783"/>
                                </a:lnTo>
                                <a:lnTo>
                                  <a:pt x="2271" y="1735"/>
                                </a:lnTo>
                                <a:lnTo>
                                  <a:pt x="2298" y="1683"/>
                                </a:lnTo>
                                <a:lnTo>
                                  <a:pt x="2322" y="1632"/>
                                </a:lnTo>
                                <a:lnTo>
                                  <a:pt x="2343" y="1579"/>
                                </a:lnTo>
                                <a:lnTo>
                                  <a:pt x="2363" y="1524"/>
                                </a:lnTo>
                                <a:lnTo>
                                  <a:pt x="2379" y="1468"/>
                                </a:lnTo>
                                <a:lnTo>
                                  <a:pt x="2393" y="1410"/>
                                </a:lnTo>
                                <a:lnTo>
                                  <a:pt x="2403" y="1353"/>
                                </a:lnTo>
                                <a:lnTo>
                                  <a:pt x="2411" y="1295"/>
                                </a:lnTo>
                                <a:lnTo>
                                  <a:pt x="2415" y="1236"/>
                                </a:lnTo>
                                <a:lnTo>
                                  <a:pt x="2417" y="1175"/>
                                </a:lnTo>
                                <a:lnTo>
                                  <a:pt x="2415" y="1114"/>
                                </a:lnTo>
                                <a:lnTo>
                                  <a:pt x="2411" y="1054"/>
                                </a:lnTo>
                                <a:lnTo>
                                  <a:pt x="2403" y="996"/>
                                </a:lnTo>
                                <a:lnTo>
                                  <a:pt x="2393" y="939"/>
                                </a:lnTo>
                                <a:lnTo>
                                  <a:pt x="2379" y="881"/>
                                </a:lnTo>
                                <a:lnTo>
                                  <a:pt x="2363" y="825"/>
                                </a:lnTo>
                                <a:lnTo>
                                  <a:pt x="2343" y="770"/>
                                </a:lnTo>
                                <a:lnTo>
                                  <a:pt x="2322" y="717"/>
                                </a:lnTo>
                                <a:lnTo>
                                  <a:pt x="2298" y="666"/>
                                </a:lnTo>
                                <a:lnTo>
                                  <a:pt x="2271" y="615"/>
                                </a:lnTo>
                                <a:lnTo>
                                  <a:pt x="2243" y="566"/>
                                </a:lnTo>
                                <a:lnTo>
                                  <a:pt x="2211" y="518"/>
                                </a:lnTo>
                                <a:lnTo>
                                  <a:pt x="2176" y="472"/>
                                </a:lnTo>
                                <a:lnTo>
                                  <a:pt x="2140" y="428"/>
                                </a:lnTo>
                                <a:lnTo>
                                  <a:pt x="2103" y="385"/>
                                </a:lnTo>
                                <a:lnTo>
                                  <a:pt x="2064" y="345"/>
                                </a:lnTo>
                                <a:lnTo>
                                  <a:pt x="2022" y="305"/>
                                </a:lnTo>
                                <a:lnTo>
                                  <a:pt x="1977" y="268"/>
                                </a:lnTo>
                                <a:lnTo>
                                  <a:pt x="1931" y="234"/>
                                </a:lnTo>
                                <a:lnTo>
                                  <a:pt x="1885" y="201"/>
                                </a:lnTo>
                                <a:lnTo>
                                  <a:pt x="1835" y="170"/>
                                </a:lnTo>
                                <a:lnTo>
                                  <a:pt x="1784" y="141"/>
                                </a:lnTo>
                                <a:lnTo>
                                  <a:pt x="1733" y="116"/>
                                </a:lnTo>
                                <a:lnTo>
                                  <a:pt x="1679" y="93"/>
                                </a:lnTo>
                                <a:lnTo>
                                  <a:pt x="1623" y="71"/>
                                </a:lnTo>
                                <a:lnTo>
                                  <a:pt x="1568" y="53"/>
                                </a:lnTo>
                                <a:lnTo>
                                  <a:pt x="1511" y="37"/>
                                </a:lnTo>
                                <a:lnTo>
                                  <a:pt x="1452" y="24"/>
                                </a:lnTo>
                                <a:lnTo>
                                  <a:pt x="1392" y="13"/>
                                </a:lnTo>
                                <a:lnTo>
                                  <a:pt x="1332" y="7"/>
                                </a:lnTo>
                                <a:lnTo>
                                  <a:pt x="1270" y="2"/>
                                </a:lnTo>
                                <a:lnTo>
                                  <a:pt x="1208" y="0"/>
                                </a:lnTo>
                                <a:close/>
                              </a:path>
                            </a:pathLst>
                          </a:cu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s:wsp>
                        <wps:cNvPr id="9" name="Oval 15"/>
                        <wps:cNvSpPr>
                          <a:spLocks noChangeArrowheads="1"/>
                        </wps:cNvSpPr>
                        <wps:spPr bwMode="auto">
                          <a:xfrm>
                            <a:off x="469" y="451"/>
                            <a:ext cx="1209" cy="1175"/>
                          </a:xfrm>
                          <a:prstGeom prst="ellipse">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6"/>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group w14:anchorId="0C664123" id="Group 12" o:spid="_x0000_s1026" style="position:absolute;margin-left:-66.55pt;margin-top:-53.7pt;width:60.5pt;height:58.8pt;z-index:251658240" coordorigin="469,451" coordsize="121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">
                <v:rect id="Rectangle 13" o:spid="_x0000_s1027"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" filled="f" fillcolor="#cff" stroked="f"/>
                <v:shape id="Freeform 14" o:spid="_x0000_s1028" style="position:absolute;left:469;top:451;width:1208;height:1174;visibility:visible;mso-wrap-style:square;v-text-anchor:top" coordsize="2417,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" path="m1208,r-61,2l1085,7r-60,6l965,24,906,37,849,53,794,71,738,93r-54,23l633,141r-51,29l534,201r-49,33l440,268r-45,37l355,345r-41,40l277,428r-37,44l206,518r-32,48l146,615r-27,51l95,717,74,770,54,825,38,881,24,939,13,996r-7,58l1,1114,,1175r1,61l6,1295r7,58l24,1410r14,58l54,1524r20,55l95,1632r24,51l146,1735r28,48l206,1831r34,46l277,1922r37,42l355,2006r40,38l440,2081r45,35l534,2148r48,31l633,2208r51,26l738,2256r56,22l849,2296r57,16l965,2325r60,11l1085,2343r62,4l1208,2349r62,-2l1332,2343r60,-7l1452,2325r59,-13l1568,2296r55,-18l1679,2256r54,-22l1784,2208r51,-29l1885,2148r46,-32l1977,2081r45,-37l2064,2006r39,-42l2140,1922r36,-45l2211,1831r32,-48l2271,1735r27,-52l2322,1632r21,-53l2363,1524r16,-56l2393,1410r10,-57l2411,1295r4,-59l2417,1175r-2,-61l2411,1054r-8,-58l2393,939r-14,-58l2363,825r-20,-55l2322,717r-24,-51l2271,615r-28,-49l2211,518r-35,-46l2140,428r-37,-43l2064,345r-42,-40l1977,268r-46,-34l1885,201r-50,-31l1784,141r-51,-25l1679,93,1623,71,1568,53,1511,37,1452,24,1392,13,1332,7,1270,2,1208,xe" filled="f" fillcolor="#cff" stroked="f" strokecolor="white" strokeweight="0">
                  <v:path arrowok="t" o:connecttype="custom" o:connectlocs="542,3;453,18;369,46;291,85;220,134;157,192;103,259;59,333;27,412;6,498;0,587;6,676;27,762;59,841;103,915;157,982;220,1040;291,1089;369,1128;453,1156;542,1171;635,1173;726,1162;811,1139;892,1104;965,1058;1032,1003;1088,938;1135,867;1171,789;1196,705;1207,618;1205,527;1189,440;1161,358;1121,283;1070,214;1011,152;942,100;866,58;784,26;696,6;604,0" o:connectangles="0,0,0,0,0,0,0,0,0,0,0,0,0,0,0,0,0,0,0,0,0,0,0,0,0,0,0,0,0,0,0,0,0,0,0,0,0,0,0,0,0,0,0"/>
                </v:shape>
                <v:oval id="Oval 15" o:spid="_x0000_s1029" style="position:absolute;left:469;top:451;width:120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" filled="f" stroked="f">
                  <v:fill r:id="rId9" o:title="" recolor="t" type="tile"/>
                </v:oval>
                <v:rect id="Rectangle 16" o:spid="_x0000_s1030"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" filled="f" fillcolor="#cff" stroked="f"/>
                <w10:wrap type="topAndBottom"/>
              </v:group>
            </w:pict>
          </mc:Fallback>
        </mc:AlternateContent>
      </w:r>
      <w:r w:rsidR="00F76274" w:rsidRPr="00F76274">
        <w:rPr>
          <w:b/>
          <w:sz w:val="24"/>
          <w:szCs w:val="24"/>
        </w:rPr>
        <w:t>ΠΟΚΑΤΑΣΤΗΜΑ</w:t>
      </w:r>
      <w:r w:rsidRPr="00D37144">
        <w:rPr>
          <w:sz w:val="24"/>
          <w:szCs w:val="24"/>
        </w:rPr>
        <w:t xml:space="preserve">  </w:t>
      </w:r>
      <w:r>
        <w:rPr>
          <w:sz w:val="24"/>
          <w:szCs w:val="24"/>
        </w:rPr>
        <w:t xml:space="preserve">                       </w:t>
      </w:r>
      <w:r w:rsidRPr="00D37144">
        <w:rPr>
          <w:sz w:val="24"/>
          <w:szCs w:val="24"/>
        </w:rPr>
        <w:t xml:space="preserve"> </w:t>
      </w:r>
      <w:r>
        <w:rPr>
          <w:sz w:val="24"/>
          <w:szCs w:val="24"/>
        </w:rPr>
        <w:t xml:space="preserve">       </w:t>
      </w:r>
      <w:r w:rsidRPr="00D37144">
        <w:rPr>
          <w:sz w:val="24"/>
          <w:szCs w:val="24"/>
        </w:rPr>
        <w:t>Ημερομηνία                       Αρ</w:t>
      </w:r>
      <w:r w:rsidR="00F76274" w:rsidRPr="00F76274">
        <w:rPr>
          <w:sz w:val="24"/>
          <w:szCs w:val="24"/>
        </w:rPr>
        <w:t>ιθ</w:t>
      </w:r>
      <w:r w:rsidRPr="00D37144">
        <w:rPr>
          <w:sz w:val="24"/>
          <w:szCs w:val="24"/>
        </w:rPr>
        <w:t xml:space="preserve">. </w:t>
      </w:r>
      <w:proofErr w:type="spellStart"/>
      <w:r w:rsidRPr="00D37144">
        <w:rPr>
          <w:sz w:val="24"/>
          <w:szCs w:val="24"/>
        </w:rPr>
        <w:t>Πρωτοκ</w:t>
      </w:r>
      <w:proofErr w:type="spellEnd"/>
      <w:r w:rsidRPr="00D37144">
        <w:rPr>
          <w:sz w:val="24"/>
          <w:szCs w:val="24"/>
        </w:rPr>
        <w:t xml:space="preserve">.        </w:t>
      </w:r>
    </w:p>
    <w:p w14:paraId="5B117019" w14:textId="2B7620E0" w:rsidR="001A5805" w:rsidRPr="00962AE1" w:rsidRDefault="001A5805" w:rsidP="001A5805">
      <w:pPr>
        <w:pStyle w:val="a3"/>
        <w:tabs>
          <w:tab w:val="clear" w:pos="4153"/>
          <w:tab w:val="clear" w:pos="8306"/>
        </w:tabs>
        <w:rPr>
          <w:b/>
          <w:bCs/>
          <w:sz w:val="24"/>
          <w:szCs w:val="24"/>
        </w:rPr>
      </w:pPr>
      <w:r w:rsidRPr="00F76274">
        <w:rPr>
          <w:b/>
          <w:bCs/>
          <w:sz w:val="24"/>
          <w:szCs w:val="24"/>
        </w:rPr>
        <w:t>ΙΧΘΥΟΣΚΑΛΑ</w:t>
      </w:r>
      <w:r w:rsidRPr="00D37144">
        <w:rPr>
          <w:sz w:val="24"/>
          <w:szCs w:val="24"/>
        </w:rPr>
        <w:t xml:space="preserve"> </w:t>
      </w:r>
      <w:r w:rsidR="002B04DF">
        <w:rPr>
          <w:b/>
          <w:sz w:val="24"/>
          <w:szCs w:val="24"/>
        </w:rPr>
        <w:t>ΒΟΛΟΥ</w:t>
      </w:r>
      <w:r>
        <w:rPr>
          <w:sz w:val="24"/>
          <w:szCs w:val="24"/>
        </w:rPr>
        <w:t xml:space="preserve">                </w:t>
      </w:r>
      <w:r w:rsidR="00E629A1">
        <w:rPr>
          <w:sz w:val="24"/>
          <w:szCs w:val="24"/>
        </w:rPr>
        <w:t xml:space="preserve">                             </w:t>
      </w:r>
      <w:r w:rsidR="00700104">
        <w:rPr>
          <w:sz w:val="24"/>
          <w:szCs w:val="24"/>
        </w:rPr>
        <w:t>16-10-2020                                 9350</w:t>
      </w:r>
    </w:p>
    <w:p w14:paraId="470655F5" w14:textId="0E57D4FB" w:rsidR="001A5805" w:rsidRPr="003F3ED3" w:rsidRDefault="001A5805" w:rsidP="001A5805">
      <w:pPr>
        <w:pStyle w:val="a3"/>
        <w:tabs>
          <w:tab w:val="clear" w:pos="4153"/>
          <w:tab w:val="clear" w:pos="8306"/>
        </w:tabs>
        <w:spacing w:line="240" w:lineRule="auto"/>
        <w:rPr>
          <w:sz w:val="24"/>
          <w:szCs w:val="24"/>
        </w:rPr>
      </w:pPr>
      <w:r w:rsidRPr="00D37144">
        <w:rPr>
          <w:sz w:val="24"/>
          <w:szCs w:val="24"/>
        </w:rPr>
        <w:t xml:space="preserve">  </w:t>
      </w:r>
      <w:r w:rsidR="00C85B3B" w:rsidRPr="00541F1A">
        <w:rPr>
          <w:b/>
          <w:noProof/>
          <w:sz w:val="24"/>
          <w:szCs w:val="24"/>
        </w:rPr>
        <mc:AlternateContent>
          <mc:Choice Requires="wpg">
            <w:drawing>
              <wp:anchor distT="0" distB="0" distL="114300" distR="114300" simplePos="0" relativeHeight="251657216" behindDoc="0" locked="0" layoutInCell="1" allowOverlap="1" wp14:anchorId="20BF5B48" wp14:editId="5CA3AE05">
                <wp:simplePos x="0" y="0"/>
                <wp:positionH relativeFrom="column">
                  <wp:posOffset>-845185</wp:posOffset>
                </wp:positionH>
                <wp:positionV relativeFrom="paragraph">
                  <wp:posOffset>-681990</wp:posOffset>
                </wp:positionV>
                <wp:extent cx="768350" cy="746760"/>
                <wp:effectExtent l="2540" t="0" r="635" b="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746760"/>
                          <a:chOff x="469" y="451"/>
                          <a:chExt cx="1210" cy="1176"/>
                        </a:xfrm>
                      </wpg:grpSpPr>
                      <wps:wsp>
                        <wps:cNvPr id="2" name="Rectangle 8"/>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9"/>
                        <wps:cNvSpPr>
                          <a:spLocks/>
                        </wps:cNvSpPr>
                        <wps:spPr bwMode="auto">
                          <a:xfrm>
                            <a:off x="469" y="451"/>
                            <a:ext cx="1208" cy="1174"/>
                          </a:xfrm>
                          <a:custGeom>
                            <a:avLst/>
                            <a:gdLst>
                              <a:gd name="T0" fmla="*/ 1085 w 2417"/>
                              <a:gd name="T1" fmla="*/ 7 h 2349"/>
                              <a:gd name="T2" fmla="*/ 906 w 2417"/>
                              <a:gd name="T3" fmla="*/ 37 h 2349"/>
                              <a:gd name="T4" fmla="*/ 738 w 2417"/>
                              <a:gd name="T5" fmla="*/ 93 h 2349"/>
                              <a:gd name="T6" fmla="*/ 582 w 2417"/>
                              <a:gd name="T7" fmla="*/ 170 h 2349"/>
                              <a:gd name="T8" fmla="*/ 440 w 2417"/>
                              <a:gd name="T9" fmla="*/ 268 h 2349"/>
                              <a:gd name="T10" fmla="*/ 314 w 2417"/>
                              <a:gd name="T11" fmla="*/ 385 h 2349"/>
                              <a:gd name="T12" fmla="*/ 206 w 2417"/>
                              <a:gd name="T13" fmla="*/ 518 h 2349"/>
                              <a:gd name="T14" fmla="*/ 119 w 2417"/>
                              <a:gd name="T15" fmla="*/ 666 h 2349"/>
                              <a:gd name="T16" fmla="*/ 54 w 2417"/>
                              <a:gd name="T17" fmla="*/ 825 h 2349"/>
                              <a:gd name="T18" fmla="*/ 13 w 2417"/>
                              <a:gd name="T19" fmla="*/ 996 h 2349"/>
                              <a:gd name="T20" fmla="*/ 0 w 2417"/>
                              <a:gd name="T21" fmla="*/ 1175 h 2349"/>
                              <a:gd name="T22" fmla="*/ 13 w 2417"/>
                              <a:gd name="T23" fmla="*/ 1353 h 2349"/>
                              <a:gd name="T24" fmla="*/ 54 w 2417"/>
                              <a:gd name="T25" fmla="*/ 1524 h 2349"/>
                              <a:gd name="T26" fmla="*/ 119 w 2417"/>
                              <a:gd name="T27" fmla="*/ 1683 h 2349"/>
                              <a:gd name="T28" fmla="*/ 206 w 2417"/>
                              <a:gd name="T29" fmla="*/ 1831 h 2349"/>
                              <a:gd name="T30" fmla="*/ 314 w 2417"/>
                              <a:gd name="T31" fmla="*/ 1964 h 2349"/>
                              <a:gd name="T32" fmla="*/ 440 w 2417"/>
                              <a:gd name="T33" fmla="*/ 2081 h 2349"/>
                              <a:gd name="T34" fmla="*/ 582 w 2417"/>
                              <a:gd name="T35" fmla="*/ 2179 h 2349"/>
                              <a:gd name="T36" fmla="*/ 738 w 2417"/>
                              <a:gd name="T37" fmla="*/ 2256 h 2349"/>
                              <a:gd name="T38" fmla="*/ 906 w 2417"/>
                              <a:gd name="T39" fmla="*/ 2312 h 2349"/>
                              <a:gd name="T40" fmla="*/ 1085 w 2417"/>
                              <a:gd name="T41" fmla="*/ 2343 h 2349"/>
                              <a:gd name="T42" fmla="*/ 1270 w 2417"/>
                              <a:gd name="T43" fmla="*/ 2347 h 2349"/>
                              <a:gd name="T44" fmla="*/ 1452 w 2417"/>
                              <a:gd name="T45" fmla="*/ 2325 h 2349"/>
                              <a:gd name="T46" fmla="*/ 1623 w 2417"/>
                              <a:gd name="T47" fmla="*/ 2278 h 2349"/>
                              <a:gd name="T48" fmla="*/ 1784 w 2417"/>
                              <a:gd name="T49" fmla="*/ 2208 h 2349"/>
                              <a:gd name="T50" fmla="*/ 1931 w 2417"/>
                              <a:gd name="T51" fmla="*/ 2116 h 2349"/>
                              <a:gd name="T52" fmla="*/ 2064 w 2417"/>
                              <a:gd name="T53" fmla="*/ 2006 h 2349"/>
                              <a:gd name="T54" fmla="*/ 2176 w 2417"/>
                              <a:gd name="T55" fmla="*/ 1877 h 2349"/>
                              <a:gd name="T56" fmla="*/ 2271 w 2417"/>
                              <a:gd name="T57" fmla="*/ 1735 h 2349"/>
                              <a:gd name="T58" fmla="*/ 2343 w 2417"/>
                              <a:gd name="T59" fmla="*/ 1579 h 2349"/>
                              <a:gd name="T60" fmla="*/ 2393 w 2417"/>
                              <a:gd name="T61" fmla="*/ 1410 h 2349"/>
                              <a:gd name="T62" fmla="*/ 2415 w 2417"/>
                              <a:gd name="T63" fmla="*/ 1236 h 2349"/>
                              <a:gd name="T64" fmla="*/ 2411 w 2417"/>
                              <a:gd name="T65" fmla="*/ 1054 h 2349"/>
                              <a:gd name="T66" fmla="*/ 2379 w 2417"/>
                              <a:gd name="T67" fmla="*/ 881 h 2349"/>
                              <a:gd name="T68" fmla="*/ 2322 w 2417"/>
                              <a:gd name="T69" fmla="*/ 717 h 2349"/>
                              <a:gd name="T70" fmla="*/ 2243 w 2417"/>
                              <a:gd name="T71" fmla="*/ 566 h 2349"/>
                              <a:gd name="T72" fmla="*/ 2140 w 2417"/>
                              <a:gd name="T73" fmla="*/ 428 h 2349"/>
                              <a:gd name="T74" fmla="*/ 2022 w 2417"/>
                              <a:gd name="T75" fmla="*/ 305 h 2349"/>
                              <a:gd name="T76" fmla="*/ 1885 w 2417"/>
                              <a:gd name="T77" fmla="*/ 201 h 2349"/>
                              <a:gd name="T78" fmla="*/ 1733 w 2417"/>
                              <a:gd name="T79" fmla="*/ 116 h 2349"/>
                              <a:gd name="T80" fmla="*/ 1568 w 2417"/>
                              <a:gd name="T81" fmla="*/ 53 h 2349"/>
                              <a:gd name="T82" fmla="*/ 1392 w 2417"/>
                              <a:gd name="T83" fmla="*/ 13 h 2349"/>
                              <a:gd name="T84" fmla="*/ 1208 w 2417"/>
                              <a:gd name="T85" fmla="*/ 0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7" h="2349">
                                <a:moveTo>
                                  <a:pt x="1208" y="0"/>
                                </a:moveTo>
                                <a:lnTo>
                                  <a:pt x="1147" y="2"/>
                                </a:lnTo>
                                <a:lnTo>
                                  <a:pt x="1085" y="7"/>
                                </a:lnTo>
                                <a:lnTo>
                                  <a:pt x="1025" y="13"/>
                                </a:lnTo>
                                <a:lnTo>
                                  <a:pt x="965" y="24"/>
                                </a:lnTo>
                                <a:lnTo>
                                  <a:pt x="906" y="37"/>
                                </a:lnTo>
                                <a:lnTo>
                                  <a:pt x="849" y="53"/>
                                </a:lnTo>
                                <a:lnTo>
                                  <a:pt x="794" y="71"/>
                                </a:lnTo>
                                <a:lnTo>
                                  <a:pt x="738" y="93"/>
                                </a:lnTo>
                                <a:lnTo>
                                  <a:pt x="684" y="116"/>
                                </a:lnTo>
                                <a:lnTo>
                                  <a:pt x="633" y="141"/>
                                </a:lnTo>
                                <a:lnTo>
                                  <a:pt x="582" y="170"/>
                                </a:lnTo>
                                <a:lnTo>
                                  <a:pt x="534" y="201"/>
                                </a:lnTo>
                                <a:lnTo>
                                  <a:pt x="485" y="234"/>
                                </a:lnTo>
                                <a:lnTo>
                                  <a:pt x="440" y="268"/>
                                </a:lnTo>
                                <a:lnTo>
                                  <a:pt x="395" y="305"/>
                                </a:lnTo>
                                <a:lnTo>
                                  <a:pt x="355" y="345"/>
                                </a:lnTo>
                                <a:lnTo>
                                  <a:pt x="314" y="385"/>
                                </a:lnTo>
                                <a:lnTo>
                                  <a:pt x="277" y="428"/>
                                </a:lnTo>
                                <a:lnTo>
                                  <a:pt x="240" y="472"/>
                                </a:lnTo>
                                <a:lnTo>
                                  <a:pt x="206" y="518"/>
                                </a:lnTo>
                                <a:lnTo>
                                  <a:pt x="174" y="566"/>
                                </a:lnTo>
                                <a:lnTo>
                                  <a:pt x="146" y="615"/>
                                </a:lnTo>
                                <a:lnTo>
                                  <a:pt x="119" y="666"/>
                                </a:lnTo>
                                <a:lnTo>
                                  <a:pt x="95" y="717"/>
                                </a:lnTo>
                                <a:lnTo>
                                  <a:pt x="74" y="770"/>
                                </a:lnTo>
                                <a:lnTo>
                                  <a:pt x="54" y="825"/>
                                </a:lnTo>
                                <a:lnTo>
                                  <a:pt x="38" y="881"/>
                                </a:lnTo>
                                <a:lnTo>
                                  <a:pt x="24" y="939"/>
                                </a:lnTo>
                                <a:lnTo>
                                  <a:pt x="13" y="996"/>
                                </a:lnTo>
                                <a:lnTo>
                                  <a:pt x="6" y="1054"/>
                                </a:lnTo>
                                <a:lnTo>
                                  <a:pt x="1" y="1114"/>
                                </a:lnTo>
                                <a:lnTo>
                                  <a:pt x="0" y="1175"/>
                                </a:lnTo>
                                <a:lnTo>
                                  <a:pt x="1" y="1236"/>
                                </a:lnTo>
                                <a:lnTo>
                                  <a:pt x="6" y="1295"/>
                                </a:lnTo>
                                <a:lnTo>
                                  <a:pt x="13" y="1353"/>
                                </a:lnTo>
                                <a:lnTo>
                                  <a:pt x="24" y="1410"/>
                                </a:lnTo>
                                <a:lnTo>
                                  <a:pt x="38" y="1468"/>
                                </a:lnTo>
                                <a:lnTo>
                                  <a:pt x="54" y="1524"/>
                                </a:lnTo>
                                <a:lnTo>
                                  <a:pt x="74" y="1579"/>
                                </a:lnTo>
                                <a:lnTo>
                                  <a:pt x="95" y="1632"/>
                                </a:lnTo>
                                <a:lnTo>
                                  <a:pt x="119" y="1683"/>
                                </a:lnTo>
                                <a:lnTo>
                                  <a:pt x="146" y="1735"/>
                                </a:lnTo>
                                <a:lnTo>
                                  <a:pt x="174" y="1783"/>
                                </a:lnTo>
                                <a:lnTo>
                                  <a:pt x="206" y="1831"/>
                                </a:lnTo>
                                <a:lnTo>
                                  <a:pt x="240" y="1877"/>
                                </a:lnTo>
                                <a:lnTo>
                                  <a:pt x="277" y="1922"/>
                                </a:lnTo>
                                <a:lnTo>
                                  <a:pt x="314" y="1964"/>
                                </a:lnTo>
                                <a:lnTo>
                                  <a:pt x="355" y="2006"/>
                                </a:lnTo>
                                <a:lnTo>
                                  <a:pt x="395" y="2044"/>
                                </a:lnTo>
                                <a:lnTo>
                                  <a:pt x="440" y="2081"/>
                                </a:lnTo>
                                <a:lnTo>
                                  <a:pt x="485" y="2116"/>
                                </a:lnTo>
                                <a:lnTo>
                                  <a:pt x="534" y="2148"/>
                                </a:lnTo>
                                <a:lnTo>
                                  <a:pt x="582" y="2179"/>
                                </a:lnTo>
                                <a:lnTo>
                                  <a:pt x="633" y="2208"/>
                                </a:lnTo>
                                <a:lnTo>
                                  <a:pt x="684" y="2234"/>
                                </a:lnTo>
                                <a:lnTo>
                                  <a:pt x="738" y="2256"/>
                                </a:lnTo>
                                <a:lnTo>
                                  <a:pt x="794" y="2278"/>
                                </a:lnTo>
                                <a:lnTo>
                                  <a:pt x="849" y="2296"/>
                                </a:lnTo>
                                <a:lnTo>
                                  <a:pt x="906" y="2312"/>
                                </a:lnTo>
                                <a:lnTo>
                                  <a:pt x="965" y="2325"/>
                                </a:lnTo>
                                <a:lnTo>
                                  <a:pt x="1025" y="2336"/>
                                </a:lnTo>
                                <a:lnTo>
                                  <a:pt x="1085" y="2343"/>
                                </a:lnTo>
                                <a:lnTo>
                                  <a:pt x="1147" y="2347"/>
                                </a:lnTo>
                                <a:lnTo>
                                  <a:pt x="1208" y="2349"/>
                                </a:lnTo>
                                <a:lnTo>
                                  <a:pt x="1270" y="2347"/>
                                </a:lnTo>
                                <a:lnTo>
                                  <a:pt x="1332" y="2343"/>
                                </a:lnTo>
                                <a:lnTo>
                                  <a:pt x="1392" y="2336"/>
                                </a:lnTo>
                                <a:lnTo>
                                  <a:pt x="1452" y="2325"/>
                                </a:lnTo>
                                <a:lnTo>
                                  <a:pt x="1511" y="2312"/>
                                </a:lnTo>
                                <a:lnTo>
                                  <a:pt x="1568" y="2296"/>
                                </a:lnTo>
                                <a:lnTo>
                                  <a:pt x="1623" y="2278"/>
                                </a:lnTo>
                                <a:lnTo>
                                  <a:pt x="1679" y="2256"/>
                                </a:lnTo>
                                <a:lnTo>
                                  <a:pt x="1733" y="2234"/>
                                </a:lnTo>
                                <a:lnTo>
                                  <a:pt x="1784" y="2208"/>
                                </a:lnTo>
                                <a:lnTo>
                                  <a:pt x="1835" y="2179"/>
                                </a:lnTo>
                                <a:lnTo>
                                  <a:pt x="1885" y="2148"/>
                                </a:lnTo>
                                <a:lnTo>
                                  <a:pt x="1931" y="2116"/>
                                </a:lnTo>
                                <a:lnTo>
                                  <a:pt x="1977" y="2081"/>
                                </a:lnTo>
                                <a:lnTo>
                                  <a:pt x="2022" y="2044"/>
                                </a:lnTo>
                                <a:lnTo>
                                  <a:pt x="2064" y="2006"/>
                                </a:lnTo>
                                <a:lnTo>
                                  <a:pt x="2103" y="1964"/>
                                </a:lnTo>
                                <a:lnTo>
                                  <a:pt x="2140" y="1922"/>
                                </a:lnTo>
                                <a:lnTo>
                                  <a:pt x="2176" y="1877"/>
                                </a:lnTo>
                                <a:lnTo>
                                  <a:pt x="2211" y="1831"/>
                                </a:lnTo>
                                <a:lnTo>
                                  <a:pt x="2243" y="1783"/>
                                </a:lnTo>
                                <a:lnTo>
                                  <a:pt x="2271" y="1735"/>
                                </a:lnTo>
                                <a:lnTo>
                                  <a:pt x="2298" y="1683"/>
                                </a:lnTo>
                                <a:lnTo>
                                  <a:pt x="2322" y="1632"/>
                                </a:lnTo>
                                <a:lnTo>
                                  <a:pt x="2343" y="1579"/>
                                </a:lnTo>
                                <a:lnTo>
                                  <a:pt x="2363" y="1524"/>
                                </a:lnTo>
                                <a:lnTo>
                                  <a:pt x="2379" y="1468"/>
                                </a:lnTo>
                                <a:lnTo>
                                  <a:pt x="2393" y="1410"/>
                                </a:lnTo>
                                <a:lnTo>
                                  <a:pt x="2403" y="1353"/>
                                </a:lnTo>
                                <a:lnTo>
                                  <a:pt x="2411" y="1295"/>
                                </a:lnTo>
                                <a:lnTo>
                                  <a:pt x="2415" y="1236"/>
                                </a:lnTo>
                                <a:lnTo>
                                  <a:pt x="2417" y="1175"/>
                                </a:lnTo>
                                <a:lnTo>
                                  <a:pt x="2415" y="1114"/>
                                </a:lnTo>
                                <a:lnTo>
                                  <a:pt x="2411" y="1054"/>
                                </a:lnTo>
                                <a:lnTo>
                                  <a:pt x="2403" y="996"/>
                                </a:lnTo>
                                <a:lnTo>
                                  <a:pt x="2393" y="939"/>
                                </a:lnTo>
                                <a:lnTo>
                                  <a:pt x="2379" y="881"/>
                                </a:lnTo>
                                <a:lnTo>
                                  <a:pt x="2363" y="825"/>
                                </a:lnTo>
                                <a:lnTo>
                                  <a:pt x="2343" y="770"/>
                                </a:lnTo>
                                <a:lnTo>
                                  <a:pt x="2322" y="717"/>
                                </a:lnTo>
                                <a:lnTo>
                                  <a:pt x="2298" y="666"/>
                                </a:lnTo>
                                <a:lnTo>
                                  <a:pt x="2271" y="615"/>
                                </a:lnTo>
                                <a:lnTo>
                                  <a:pt x="2243" y="566"/>
                                </a:lnTo>
                                <a:lnTo>
                                  <a:pt x="2211" y="518"/>
                                </a:lnTo>
                                <a:lnTo>
                                  <a:pt x="2176" y="472"/>
                                </a:lnTo>
                                <a:lnTo>
                                  <a:pt x="2140" y="428"/>
                                </a:lnTo>
                                <a:lnTo>
                                  <a:pt x="2103" y="385"/>
                                </a:lnTo>
                                <a:lnTo>
                                  <a:pt x="2064" y="345"/>
                                </a:lnTo>
                                <a:lnTo>
                                  <a:pt x="2022" y="305"/>
                                </a:lnTo>
                                <a:lnTo>
                                  <a:pt x="1977" y="268"/>
                                </a:lnTo>
                                <a:lnTo>
                                  <a:pt x="1931" y="234"/>
                                </a:lnTo>
                                <a:lnTo>
                                  <a:pt x="1885" y="201"/>
                                </a:lnTo>
                                <a:lnTo>
                                  <a:pt x="1835" y="170"/>
                                </a:lnTo>
                                <a:lnTo>
                                  <a:pt x="1784" y="141"/>
                                </a:lnTo>
                                <a:lnTo>
                                  <a:pt x="1733" y="116"/>
                                </a:lnTo>
                                <a:lnTo>
                                  <a:pt x="1679" y="93"/>
                                </a:lnTo>
                                <a:lnTo>
                                  <a:pt x="1623" y="71"/>
                                </a:lnTo>
                                <a:lnTo>
                                  <a:pt x="1568" y="53"/>
                                </a:lnTo>
                                <a:lnTo>
                                  <a:pt x="1511" y="37"/>
                                </a:lnTo>
                                <a:lnTo>
                                  <a:pt x="1452" y="24"/>
                                </a:lnTo>
                                <a:lnTo>
                                  <a:pt x="1392" y="13"/>
                                </a:lnTo>
                                <a:lnTo>
                                  <a:pt x="1332" y="7"/>
                                </a:lnTo>
                                <a:lnTo>
                                  <a:pt x="1270" y="2"/>
                                </a:lnTo>
                                <a:lnTo>
                                  <a:pt x="1208" y="0"/>
                                </a:lnTo>
                                <a:close/>
                              </a:path>
                            </a:pathLst>
                          </a:cu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s:wsp>
                        <wps:cNvPr id="4" name="Oval 10"/>
                        <wps:cNvSpPr>
                          <a:spLocks noChangeArrowheads="1"/>
                        </wps:cNvSpPr>
                        <wps:spPr bwMode="auto">
                          <a:xfrm>
                            <a:off x="469" y="451"/>
                            <a:ext cx="1209" cy="1175"/>
                          </a:xfrm>
                          <a:prstGeom prst="ellipse">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1"/>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group w14:anchorId="4B029ED4" id="Group 7" o:spid="_x0000_s1026" style="position:absolute;margin-left:-66.55pt;margin-top:-53.7pt;width:60.5pt;height:58.8pt;z-index:251657216" coordorigin="469,451" coordsize="121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">
                <v:rect id="Rectangle 8" o:spid="_x0000_s1027"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" filled="f" fillcolor="#cff" stroked="f"/>
                <v:shape id="Freeform 9" o:spid="_x0000_s1028" style="position:absolute;left:469;top:451;width:1208;height:1174;visibility:visible;mso-wrap-style:square;v-text-anchor:top" coordsize="2417,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" path="m1208,r-61,2l1085,7r-60,6l965,24,906,37,849,53,794,71,738,93r-54,23l633,141r-51,29l534,201r-49,33l440,268r-45,37l355,345r-41,40l277,428r-37,44l206,518r-32,48l146,615r-27,51l95,717,74,770,54,825,38,881,24,939,13,996r-7,58l1,1114,,1175r1,61l6,1295r7,58l24,1410r14,58l54,1524r20,55l95,1632r24,51l146,1735r28,48l206,1831r34,46l277,1922r37,42l355,2006r40,38l440,2081r45,35l534,2148r48,31l633,2208r51,26l738,2256r56,22l849,2296r57,16l965,2325r60,11l1085,2343r62,4l1208,2349r62,-2l1332,2343r60,-7l1452,2325r59,-13l1568,2296r55,-18l1679,2256r54,-22l1784,2208r51,-29l1885,2148r46,-32l1977,2081r45,-37l2064,2006r39,-42l2140,1922r36,-45l2211,1831r32,-48l2271,1735r27,-52l2322,1632r21,-53l2363,1524r16,-56l2393,1410r10,-57l2411,1295r4,-59l2417,1175r-2,-61l2411,1054r-8,-58l2393,939r-14,-58l2363,825r-20,-55l2322,717r-24,-51l2271,615r-28,-49l2211,518r-35,-46l2140,428r-37,-43l2064,345r-42,-40l1977,268r-46,-34l1885,201r-50,-31l1784,141r-51,-25l1679,93,1623,71,1568,53,1511,37,1452,24,1392,13,1332,7,1270,2,1208,xe" filled="f" fillcolor="#cff" stroked="f" strokecolor="white" strokeweight="0">
                  <v:path arrowok="t" o:connecttype="custom" o:connectlocs="542,3;453,18;369,46;291,85;220,134;157,192;103,259;59,333;27,412;6,498;0,587;6,676;27,762;59,841;103,915;157,982;220,1040;291,1089;369,1128;453,1156;542,1171;635,1173;726,1162;811,1139;892,1104;965,1058;1032,1003;1088,938;1135,867;1171,789;1196,705;1207,618;1205,527;1189,440;1161,358;1121,283;1070,214;1011,152;942,100;866,58;784,26;696,6;604,0" o:connectangles="0,0,0,0,0,0,0,0,0,0,0,0,0,0,0,0,0,0,0,0,0,0,0,0,0,0,0,0,0,0,0,0,0,0,0,0,0,0,0,0,0,0,0"/>
                </v:shape>
                <v:oval id="Oval 10" o:spid="_x0000_s1029" style="position:absolute;left:469;top:451;width:120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" filled="f" stroked="f">
                  <v:fill r:id="rId9" o:title="" recolor="t" type="tile"/>
                </v:oval>
                <v:rect id="Rectangle 11" o:spid="_x0000_s1030"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" filled="f" fillcolor="#cff" stroked="f"/>
                <w10:wrap type="topAndBottom"/>
              </v:group>
            </w:pict>
          </mc:Fallback>
        </mc:AlternateContent>
      </w:r>
      <w:r>
        <w:rPr>
          <w:sz w:val="24"/>
          <w:szCs w:val="24"/>
        </w:rPr>
        <w:t xml:space="preserve">                    </w:t>
      </w:r>
    </w:p>
    <w:p w14:paraId="591C80E7" w14:textId="77777777" w:rsidR="001A5805" w:rsidRPr="003F3ED3" w:rsidRDefault="001A5805" w:rsidP="001A5805">
      <w:pPr>
        <w:pStyle w:val="a3"/>
        <w:tabs>
          <w:tab w:val="clear" w:pos="4153"/>
          <w:tab w:val="clear" w:pos="8306"/>
        </w:tabs>
        <w:spacing w:line="240" w:lineRule="auto"/>
        <w:rPr>
          <w:sz w:val="24"/>
          <w:szCs w:val="24"/>
        </w:rPr>
      </w:pPr>
    </w:p>
    <w:p w14:paraId="358A0326" w14:textId="77777777" w:rsidR="001A5805" w:rsidRDefault="001A5805" w:rsidP="001A5805">
      <w:pPr>
        <w:pStyle w:val="a3"/>
        <w:tabs>
          <w:tab w:val="clear" w:pos="4153"/>
          <w:tab w:val="clear" w:pos="8306"/>
        </w:tabs>
        <w:spacing w:line="240" w:lineRule="auto"/>
        <w:rPr>
          <w:sz w:val="24"/>
          <w:szCs w:val="24"/>
        </w:rPr>
      </w:pPr>
    </w:p>
    <w:p w14:paraId="0AA78B7F" w14:textId="77777777" w:rsidR="001A5805" w:rsidRPr="00A535A5" w:rsidRDefault="001A5805" w:rsidP="001A5805">
      <w:pPr>
        <w:pStyle w:val="a3"/>
        <w:tabs>
          <w:tab w:val="clear" w:pos="4153"/>
          <w:tab w:val="clear" w:pos="8306"/>
        </w:tabs>
        <w:spacing w:line="240" w:lineRule="auto"/>
        <w:ind w:left="720"/>
        <w:rPr>
          <w:b/>
          <w:bCs/>
          <w:sz w:val="24"/>
          <w:szCs w:val="24"/>
        </w:rPr>
      </w:pPr>
      <w:r>
        <w:rPr>
          <w:b/>
          <w:bCs/>
          <w:sz w:val="24"/>
          <w:szCs w:val="24"/>
        </w:rPr>
        <w:t xml:space="preserve">              </w:t>
      </w:r>
      <w:r w:rsidRPr="00A535A5">
        <w:rPr>
          <w:b/>
          <w:bCs/>
          <w:sz w:val="24"/>
          <w:szCs w:val="24"/>
        </w:rPr>
        <w:t xml:space="preserve">ΟΡΟΙ ΚΑΙ ΠΡΟΥΠΟΘΕΣΕΙΣ ΓΙΑ ΤΗΝ ΕΚΜΙΣΘΩΣΗ </w:t>
      </w:r>
    </w:p>
    <w:p w14:paraId="589F2D93" w14:textId="22A7640B" w:rsidR="002B04DF" w:rsidRPr="0096329B" w:rsidRDefault="002B04DF" w:rsidP="002B04DF">
      <w:pPr>
        <w:pStyle w:val="a3"/>
        <w:tabs>
          <w:tab w:val="clear" w:pos="4153"/>
          <w:tab w:val="clear" w:pos="8306"/>
        </w:tabs>
        <w:spacing w:line="240" w:lineRule="auto"/>
        <w:jc w:val="center"/>
        <w:rPr>
          <w:b/>
          <w:sz w:val="24"/>
          <w:szCs w:val="24"/>
        </w:rPr>
      </w:pPr>
      <w:r>
        <w:rPr>
          <w:b/>
          <w:sz w:val="24"/>
          <w:szCs w:val="24"/>
        </w:rPr>
        <w:t>ΜΙΑΣ ΑΠΟΘΗΚΗΣ –ΨΥΓΕ</w:t>
      </w:r>
      <w:r w:rsidR="007B6E36">
        <w:rPr>
          <w:b/>
          <w:sz w:val="24"/>
          <w:szCs w:val="24"/>
        </w:rPr>
        <w:t xml:space="preserve">ΊΟΥ </w:t>
      </w:r>
      <w:r>
        <w:rPr>
          <w:b/>
          <w:sz w:val="24"/>
          <w:szCs w:val="24"/>
        </w:rPr>
        <w:t>ΣΥΝΤΗΡΗΣΗΣ ΠΑΓΟΥ ΚΑΙ ΕΝΟΣ ΓΡΑΦΕΙΟΥ ΑΠΟΘΗΚΗΣ ΠΑΓΟΥ</w:t>
      </w:r>
      <w:r w:rsidRPr="0096329B">
        <w:rPr>
          <w:b/>
          <w:sz w:val="24"/>
          <w:szCs w:val="24"/>
        </w:rPr>
        <w:t xml:space="preserve"> ΠΟΥ ΕΥΡΙΣΚ</w:t>
      </w:r>
      <w:r>
        <w:rPr>
          <w:b/>
          <w:sz w:val="24"/>
          <w:szCs w:val="24"/>
        </w:rPr>
        <w:t>ΟΝ</w:t>
      </w:r>
      <w:r w:rsidRPr="0096329B">
        <w:rPr>
          <w:b/>
          <w:sz w:val="24"/>
          <w:szCs w:val="24"/>
        </w:rPr>
        <w:t xml:space="preserve">ΤΑΙ </w:t>
      </w:r>
    </w:p>
    <w:p w14:paraId="6DA44135" w14:textId="77777777" w:rsidR="002B04DF" w:rsidRPr="000A2C30" w:rsidRDefault="002B04DF" w:rsidP="002B04DF">
      <w:pPr>
        <w:pStyle w:val="a3"/>
        <w:tabs>
          <w:tab w:val="clear" w:pos="4153"/>
          <w:tab w:val="clear" w:pos="8306"/>
        </w:tabs>
        <w:spacing w:line="240" w:lineRule="auto"/>
        <w:jc w:val="center"/>
        <w:rPr>
          <w:b/>
          <w:sz w:val="24"/>
          <w:szCs w:val="24"/>
        </w:rPr>
      </w:pPr>
      <w:r>
        <w:rPr>
          <w:b/>
          <w:sz w:val="24"/>
          <w:szCs w:val="24"/>
        </w:rPr>
        <w:t>ΣΤΟ ΥΠΟΚΑΤΑΣΤΗΜΑ – ΙΧΘΥΟΣΚΑΛΑ ΒΟΛΟΥ</w:t>
      </w:r>
    </w:p>
    <w:p w14:paraId="5166822B" w14:textId="77777777" w:rsidR="002B04DF" w:rsidRPr="000A2C30" w:rsidRDefault="002B04DF" w:rsidP="002B04DF">
      <w:pPr>
        <w:spacing w:line="240" w:lineRule="auto"/>
        <w:rPr>
          <w:sz w:val="24"/>
          <w:szCs w:val="24"/>
        </w:rPr>
      </w:pPr>
    </w:p>
    <w:p w14:paraId="649C8575" w14:textId="77777777" w:rsidR="001A5805" w:rsidRPr="001A5805" w:rsidRDefault="001A5805" w:rsidP="001A5805">
      <w:pPr>
        <w:pStyle w:val="a3"/>
        <w:tabs>
          <w:tab w:val="clear" w:pos="4153"/>
          <w:tab w:val="clear" w:pos="8306"/>
        </w:tabs>
        <w:spacing w:line="240" w:lineRule="auto"/>
        <w:ind w:left="-360"/>
        <w:rPr>
          <w:b/>
          <w:bCs/>
          <w:sz w:val="24"/>
          <w:szCs w:val="24"/>
        </w:rPr>
      </w:pPr>
    </w:p>
    <w:p w14:paraId="63B8D18A" w14:textId="77777777" w:rsidR="001A5805" w:rsidRPr="00A535A5" w:rsidRDefault="001A5805" w:rsidP="001A5805">
      <w:pPr>
        <w:pStyle w:val="a3"/>
        <w:tabs>
          <w:tab w:val="clear" w:pos="4153"/>
          <w:tab w:val="clear" w:pos="8306"/>
        </w:tabs>
        <w:spacing w:line="240" w:lineRule="auto"/>
        <w:jc w:val="center"/>
        <w:rPr>
          <w:b/>
          <w:bCs/>
          <w:sz w:val="24"/>
          <w:szCs w:val="24"/>
        </w:rPr>
      </w:pPr>
    </w:p>
    <w:p w14:paraId="1DC206E8" w14:textId="0F0BAA04" w:rsidR="00A9162F" w:rsidRDefault="001A5805" w:rsidP="0054460F">
      <w:pPr>
        <w:spacing w:line="240" w:lineRule="auto"/>
        <w:ind w:left="360"/>
        <w:rPr>
          <w:sz w:val="24"/>
          <w:szCs w:val="24"/>
        </w:rPr>
      </w:pPr>
      <w:r w:rsidRPr="00A535A5">
        <w:rPr>
          <w:rStyle w:val="a7"/>
          <w:sz w:val="24"/>
          <w:szCs w:val="24"/>
        </w:rPr>
        <w:t>Ο ΟΡΓΑΝΙΣΜΟΣ ΚΕΝΤΡΙΚΩΝ ΑΓΟΡΩΝ &amp; ΑΛΙΕΙΑΣ Α.Ε</w:t>
      </w:r>
      <w:r w:rsidRPr="00A535A5">
        <w:rPr>
          <w:rStyle w:val="a7"/>
          <w:b w:val="0"/>
          <w:sz w:val="24"/>
          <w:szCs w:val="24"/>
        </w:rPr>
        <w:t xml:space="preserve">. </w:t>
      </w:r>
      <w:r w:rsidRPr="00A535A5">
        <w:rPr>
          <w:sz w:val="24"/>
          <w:szCs w:val="24"/>
        </w:rPr>
        <w:t xml:space="preserve">(ΟΚΑΑ ΑΕ), </w:t>
      </w:r>
      <w:r w:rsidRPr="00F76274">
        <w:rPr>
          <w:b/>
          <w:bCs/>
          <w:sz w:val="24"/>
          <w:szCs w:val="24"/>
        </w:rPr>
        <w:t>προκηρύσσει</w:t>
      </w:r>
      <w:r w:rsidR="00F76274" w:rsidRPr="00F76274">
        <w:rPr>
          <w:sz w:val="24"/>
          <w:szCs w:val="24"/>
        </w:rPr>
        <w:t>,</w:t>
      </w:r>
      <w:r w:rsidRPr="00A535A5">
        <w:rPr>
          <w:sz w:val="24"/>
          <w:szCs w:val="24"/>
        </w:rPr>
        <w:t xml:space="preserve"> </w:t>
      </w:r>
      <w:r w:rsidR="00CE674D" w:rsidRPr="00023B55">
        <w:rPr>
          <w:sz w:val="24"/>
          <w:szCs w:val="24"/>
        </w:rPr>
        <w:t xml:space="preserve">βάσει της </w:t>
      </w:r>
      <w:r w:rsidR="00F76274" w:rsidRPr="00F76274">
        <w:rPr>
          <w:sz w:val="24"/>
          <w:szCs w:val="24"/>
        </w:rPr>
        <w:t>υπ’ α</w:t>
      </w:r>
      <w:r w:rsidR="00CE674D" w:rsidRPr="00023B55">
        <w:rPr>
          <w:sz w:val="24"/>
          <w:szCs w:val="24"/>
        </w:rPr>
        <w:t xml:space="preserve">ριθ. </w:t>
      </w:r>
      <w:r w:rsidR="00CE674D" w:rsidRPr="0096329B">
        <w:rPr>
          <w:b/>
          <w:bCs/>
          <w:sz w:val="24"/>
          <w:szCs w:val="24"/>
        </w:rPr>
        <w:t>A2−818 (ΦΕΚ 2565 Β/25-9-2014 &amp; ΦΕΚ 3630 Β/31-12-2014)</w:t>
      </w:r>
      <w:r w:rsidRPr="00A535A5">
        <w:rPr>
          <w:sz w:val="24"/>
          <w:szCs w:val="24"/>
        </w:rPr>
        <w:t xml:space="preserve"> </w:t>
      </w:r>
      <w:r w:rsidR="00F76274" w:rsidRPr="00023B55">
        <w:rPr>
          <w:sz w:val="24"/>
          <w:szCs w:val="24"/>
        </w:rPr>
        <w:t>Κ.Υ.Α.</w:t>
      </w:r>
      <w:r w:rsidR="00F76274" w:rsidRPr="00F76274">
        <w:rPr>
          <w:sz w:val="24"/>
          <w:szCs w:val="24"/>
        </w:rPr>
        <w:t>,</w:t>
      </w:r>
      <w:r w:rsidR="00F76274" w:rsidRPr="00023B55">
        <w:rPr>
          <w:sz w:val="24"/>
          <w:szCs w:val="24"/>
        </w:rPr>
        <w:t xml:space="preserve"> </w:t>
      </w:r>
      <w:r w:rsidR="00700104" w:rsidRPr="00700104">
        <w:rPr>
          <w:b/>
          <w:sz w:val="24"/>
          <w:szCs w:val="24"/>
        </w:rPr>
        <w:t xml:space="preserve">επαναληπτικό </w:t>
      </w:r>
      <w:r w:rsidR="00F76274" w:rsidRPr="00F76274">
        <w:rPr>
          <w:b/>
          <w:bCs/>
          <w:sz w:val="24"/>
          <w:szCs w:val="24"/>
        </w:rPr>
        <w:t>δ</w:t>
      </w:r>
      <w:r w:rsidRPr="00F76274">
        <w:rPr>
          <w:b/>
          <w:bCs/>
          <w:sz w:val="24"/>
          <w:szCs w:val="24"/>
        </w:rPr>
        <w:t>ημόσιο πλειοδοτικό διαγωνισμό για την εκμίσθωση</w:t>
      </w:r>
      <w:r w:rsidRPr="00A535A5">
        <w:rPr>
          <w:sz w:val="24"/>
          <w:szCs w:val="24"/>
        </w:rPr>
        <w:t xml:space="preserve"> </w:t>
      </w:r>
      <w:r w:rsidR="007B6E36" w:rsidRPr="0031599F">
        <w:rPr>
          <w:b/>
          <w:sz w:val="24"/>
          <w:szCs w:val="24"/>
        </w:rPr>
        <w:t>μιας αποθήκης-ψυγείου</w:t>
      </w:r>
      <w:r w:rsidRPr="0031599F">
        <w:rPr>
          <w:b/>
          <w:sz w:val="24"/>
          <w:szCs w:val="24"/>
        </w:rPr>
        <w:t xml:space="preserve"> </w:t>
      </w:r>
      <w:r w:rsidR="007B6E36" w:rsidRPr="0031599F">
        <w:rPr>
          <w:b/>
          <w:sz w:val="24"/>
          <w:szCs w:val="24"/>
        </w:rPr>
        <w:t>συντήρησης πάγου</w:t>
      </w:r>
      <w:r w:rsidR="00F76274" w:rsidRPr="00F76274">
        <w:rPr>
          <w:b/>
          <w:sz w:val="24"/>
          <w:szCs w:val="24"/>
        </w:rPr>
        <w:t>,</w:t>
      </w:r>
      <w:r w:rsidR="007B6E36" w:rsidRPr="0031599F">
        <w:rPr>
          <w:b/>
          <w:sz w:val="24"/>
          <w:szCs w:val="24"/>
        </w:rPr>
        <w:t xml:space="preserve"> </w:t>
      </w:r>
      <w:r w:rsidR="0031599F" w:rsidRPr="0031599F">
        <w:rPr>
          <w:b/>
          <w:sz w:val="24"/>
          <w:szCs w:val="24"/>
        </w:rPr>
        <w:t>επιφανείας 30,24</w:t>
      </w:r>
      <w:r w:rsidR="00F76274" w:rsidRPr="00F76274">
        <w:rPr>
          <w:b/>
          <w:sz w:val="24"/>
          <w:szCs w:val="24"/>
        </w:rPr>
        <w:t xml:space="preserve"> </w:t>
      </w:r>
      <w:r w:rsidR="0031599F" w:rsidRPr="0031599F">
        <w:rPr>
          <w:b/>
          <w:sz w:val="24"/>
          <w:szCs w:val="24"/>
        </w:rPr>
        <w:t>τ.μ</w:t>
      </w:r>
      <w:r w:rsidR="00F76274" w:rsidRPr="00F76274">
        <w:rPr>
          <w:b/>
          <w:sz w:val="24"/>
          <w:szCs w:val="24"/>
        </w:rPr>
        <w:t>.</w:t>
      </w:r>
      <w:r w:rsidR="0031599F">
        <w:rPr>
          <w:b/>
          <w:sz w:val="24"/>
          <w:szCs w:val="24"/>
        </w:rPr>
        <w:t xml:space="preserve"> και ενός γραφείου αποθήκης πάγου</w:t>
      </w:r>
      <w:r w:rsidR="00F76274" w:rsidRPr="00F76274">
        <w:rPr>
          <w:b/>
          <w:sz w:val="24"/>
          <w:szCs w:val="24"/>
        </w:rPr>
        <w:t>,</w:t>
      </w:r>
      <w:r w:rsidR="0031599F">
        <w:rPr>
          <w:b/>
          <w:sz w:val="24"/>
          <w:szCs w:val="24"/>
        </w:rPr>
        <w:t xml:space="preserve"> επιφανείας 44</w:t>
      </w:r>
      <w:r w:rsidR="00F76274" w:rsidRPr="00F76274">
        <w:rPr>
          <w:b/>
          <w:sz w:val="24"/>
          <w:szCs w:val="24"/>
        </w:rPr>
        <w:t xml:space="preserve"> </w:t>
      </w:r>
      <w:r w:rsidR="0031599F">
        <w:rPr>
          <w:b/>
          <w:sz w:val="24"/>
          <w:szCs w:val="24"/>
        </w:rPr>
        <w:t>τ.μ</w:t>
      </w:r>
      <w:r w:rsidR="00F76274" w:rsidRPr="00F76274">
        <w:rPr>
          <w:b/>
          <w:sz w:val="24"/>
          <w:szCs w:val="24"/>
        </w:rPr>
        <w:t>.,</w:t>
      </w:r>
      <w:r w:rsidR="0031599F">
        <w:rPr>
          <w:b/>
          <w:sz w:val="24"/>
          <w:szCs w:val="24"/>
        </w:rPr>
        <w:t xml:space="preserve"> </w:t>
      </w:r>
      <w:r w:rsidR="00F76274" w:rsidRPr="00023B55">
        <w:rPr>
          <w:rStyle w:val="a7"/>
          <w:b w:val="0"/>
          <w:bCs w:val="0"/>
          <w:sz w:val="24"/>
          <w:szCs w:val="24"/>
        </w:rPr>
        <w:t xml:space="preserve">στο </w:t>
      </w:r>
      <w:r w:rsidR="00F76274" w:rsidRPr="00046A5D">
        <w:rPr>
          <w:rStyle w:val="a7"/>
          <w:bCs w:val="0"/>
          <w:sz w:val="24"/>
          <w:szCs w:val="24"/>
        </w:rPr>
        <w:t xml:space="preserve">ΥΠΟΚΑΤΑΣΤΗΜΑ ΙΧΘΥΟΣΚΑΛΑΣ </w:t>
      </w:r>
      <w:r w:rsidR="00F76274">
        <w:rPr>
          <w:b/>
          <w:sz w:val="24"/>
          <w:szCs w:val="24"/>
        </w:rPr>
        <w:t xml:space="preserve">ΒΟΛΟΥ </w:t>
      </w:r>
      <w:r w:rsidR="00F76274" w:rsidRPr="0096329B">
        <w:rPr>
          <w:rStyle w:val="a7"/>
          <w:b w:val="0"/>
          <w:color w:val="000000"/>
          <w:sz w:val="24"/>
          <w:szCs w:val="24"/>
        </w:rPr>
        <w:t>του Ο.Κ.Α.Α. Α.Ε</w:t>
      </w:r>
      <w:r w:rsidR="00F76274" w:rsidRPr="00F76274">
        <w:rPr>
          <w:rStyle w:val="a7"/>
          <w:b w:val="0"/>
          <w:color w:val="000000"/>
          <w:sz w:val="24"/>
          <w:szCs w:val="24"/>
        </w:rPr>
        <w:t>.,</w:t>
      </w:r>
      <w:r w:rsidR="00F76274" w:rsidRPr="00746B56">
        <w:rPr>
          <w:b/>
          <w:color w:val="FF0000"/>
          <w:sz w:val="24"/>
          <w:szCs w:val="24"/>
        </w:rPr>
        <w:t xml:space="preserve"> </w:t>
      </w:r>
      <w:r w:rsidR="00F76274" w:rsidRPr="00E629A1">
        <w:rPr>
          <w:b/>
          <w:color w:val="000000" w:themeColor="text1"/>
          <w:sz w:val="24"/>
          <w:szCs w:val="24"/>
        </w:rPr>
        <w:t>που βρίσκεται στο νότιο τμήμα του Δήμου Βόλου στην περιοχή Μπουρμπουλήθρα, εντός Λιμένος Βόλο</w:t>
      </w:r>
      <w:r w:rsidR="00F76274" w:rsidRPr="00E629A1">
        <w:rPr>
          <w:rStyle w:val="a7"/>
          <w:b w:val="0"/>
          <w:bCs w:val="0"/>
          <w:color w:val="000000" w:themeColor="text1"/>
          <w:sz w:val="24"/>
          <w:szCs w:val="24"/>
        </w:rPr>
        <w:t>υ,</w:t>
      </w:r>
      <w:r w:rsidR="00376280" w:rsidRPr="00E629A1">
        <w:rPr>
          <w:rStyle w:val="a7"/>
          <w:b w:val="0"/>
          <w:bCs w:val="0"/>
          <w:color w:val="000000" w:themeColor="text1"/>
          <w:sz w:val="24"/>
          <w:szCs w:val="24"/>
        </w:rPr>
        <w:t xml:space="preserve"> Τ.Κ. 38221</w:t>
      </w:r>
      <w:r w:rsidR="00F76274" w:rsidRPr="00E629A1">
        <w:rPr>
          <w:bCs/>
          <w:color w:val="000000" w:themeColor="text1"/>
          <w:sz w:val="24"/>
          <w:szCs w:val="24"/>
        </w:rPr>
        <w:t xml:space="preserve"> με</w:t>
      </w:r>
      <w:r w:rsidR="00F76274" w:rsidRPr="00E629A1">
        <w:rPr>
          <w:b/>
          <w:color w:val="000000" w:themeColor="text1"/>
          <w:sz w:val="24"/>
          <w:szCs w:val="24"/>
        </w:rPr>
        <w:t xml:space="preserve"> </w:t>
      </w:r>
      <w:r w:rsidRPr="00E629A1">
        <w:rPr>
          <w:color w:val="000000" w:themeColor="text1"/>
          <w:sz w:val="24"/>
          <w:szCs w:val="24"/>
        </w:rPr>
        <w:t>χρήση</w:t>
      </w:r>
      <w:r w:rsidR="00F76274" w:rsidRPr="00E629A1">
        <w:rPr>
          <w:color w:val="000000" w:themeColor="text1"/>
          <w:sz w:val="24"/>
          <w:szCs w:val="24"/>
        </w:rPr>
        <w:t xml:space="preserve"> για</w:t>
      </w:r>
      <w:r w:rsidRPr="00E629A1">
        <w:rPr>
          <w:color w:val="000000" w:themeColor="text1"/>
          <w:sz w:val="24"/>
          <w:szCs w:val="24"/>
        </w:rPr>
        <w:t xml:space="preserve"> </w:t>
      </w:r>
      <w:r w:rsidRPr="00E629A1">
        <w:rPr>
          <w:b/>
          <w:bCs/>
          <w:color w:val="000000" w:themeColor="text1"/>
          <w:sz w:val="24"/>
          <w:szCs w:val="24"/>
        </w:rPr>
        <w:t>«</w:t>
      </w:r>
      <w:r w:rsidR="0031599F" w:rsidRPr="00E629A1">
        <w:rPr>
          <w:b/>
          <w:color w:val="000000" w:themeColor="text1"/>
          <w:sz w:val="24"/>
          <w:szCs w:val="24"/>
        </w:rPr>
        <w:t>Συντήρηση,</w:t>
      </w:r>
      <w:r w:rsidR="002D0470" w:rsidRPr="00E629A1">
        <w:rPr>
          <w:b/>
          <w:color w:val="000000" w:themeColor="text1"/>
          <w:sz w:val="24"/>
          <w:szCs w:val="24"/>
        </w:rPr>
        <w:t xml:space="preserve"> </w:t>
      </w:r>
      <w:r w:rsidR="0031599F" w:rsidRPr="00E629A1">
        <w:rPr>
          <w:b/>
          <w:color w:val="000000" w:themeColor="text1"/>
          <w:sz w:val="24"/>
          <w:szCs w:val="24"/>
        </w:rPr>
        <w:t xml:space="preserve">αποθήκευση εμπορία </w:t>
      </w:r>
      <w:r w:rsidR="002D0470" w:rsidRPr="00E629A1">
        <w:rPr>
          <w:b/>
          <w:color w:val="000000" w:themeColor="text1"/>
          <w:sz w:val="24"/>
          <w:szCs w:val="24"/>
        </w:rPr>
        <w:t>πάγου</w:t>
      </w:r>
      <w:r w:rsidR="0031599F" w:rsidRPr="00E629A1">
        <w:rPr>
          <w:b/>
          <w:color w:val="000000" w:themeColor="text1"/>
          <w:sz w:val="24"/>
          <w:szCs w:val="24"/>
        </w:rPr>
        <w:t xml:space="preserve"> για τη συντ</w:t>
      </w:r>
      <w:r w:rsidR="00910005" w:rsidRPr="00E629A1">
        <w:rPr>
          <w:b/>
          <w:color w:val="000000" w:themeColor="text1"/>
          <w:sz w:val="24"/>
          <w:szCs w:val="24"/>
        </w:rPr>
        <w:t xml:space="preserve">ήρηση </w:t>
      </w:r>
      <w:r w:rsidR="00910005">
        <w:rPr>
          <w:b/>
          <w:sz w:val="24"/>
          <w:szCs w:val="24"/>
        </w:rPr>
        <w:t xml:space="preserve">των διακινουμένων </w:t>
      </w:r>
      <w:r w:rsidR="0031599F">
        <w:rPr>
          <w:b/>
          <w:sz w:val="24"/>
          <w:szCs w:val="24"/>
        </w:rPr>
        <w:t>αλιευμάτων</w:t>
      </w:r>
      <w:r>
        <w:rPr>
          <w:b/>
          <w:sz w:val="24"/>
          <w:szCs w:val="24"/>
        </w:rPr>
        <w:t>»</w:t>
      </w:r>
      <w:r w:rsidR="0031599F" w:rsidRPr="0096329B">
        <w:rPr>
          <w:rStyle w:val="a7"/>
          <w:b w:val="0"/>
          <w:bCs w:val="0"/>
          <w:sz w:val="24"/>
          <w:szCs w:val="24"/>
        </w:rPr>
        <w:t xml:space="preserve"> </w:t>
      </w:r>
      <w:r w:rsidR="0031599F">
        <w:rPr>
          <w:rStyle w:val="a7"/>
          <w:b w:val="0"/>
          <w:bCs w:val="0"/>
          <w:sz w:val="24"/>
          <w:szCs w:val="24"/>
        </w:rPr>
        <w:t xml:space="preserve"> </w:t>
      </w:r>
    </w:p>
    <w:p w14:paraId="0AD11AF3" w14:textId="77777777" w:rsidR="003A090E" w:rsidRPr="007F019E" w:rsidRDefault="003A090E" w:rsidP="0054460F">
      <w:pPr>
        <w:spacing w:line="240" w:lineRule="auto"/>
        <w:ind w:left="360"/>
        <w:rPr>
          <w:sz w:val="24"/>
          <w:szCs w:val="24"/>
        </w:rPr>
      </w:pPr>
    </w:p>
    <w:p w14:paraId="378FBE09" w14:textId="489045D7" w:rsidR="001A5805" w:rsidRPr="00A535A5" w:rsidRDefault="001A5805" w:rsidP="001A5805">
      <w:pPr>
        <w:numPr>
          <w:ilvl w:val="0"/>
          <w:numId w:val="20"/>
        </w:numPr>
        <w:spacing w:line="240" w:lineRule="auto"/>
        <w:rPr>
          <w:sz w:val="24"/>
          <w:szCs w:val="24"/>
        </w:rPr>
      </w:pPr>
      <w:r w:rsidRPr="00A535A5">
        <w:rPr>
          <w:sz w:val="24"/>
          <w:szCs w:val="24"/>
        </w:rPr>
        <w:t xml:space="preserve">Ο χρόνος εκμίσθωσης είναι </w:t>
      </w:r>
      <w:r w:rsidR="00BD2E03">
        <w:rPr>
          <w:sz w:val="24"/>
          <w:szCs w:val="24"/>
        </w:rPr>
        <w:t xml:space="preserve">ένα </w:t>
      </w:r>
      <w:r w:rsidR="002832F7">
        <w:rPr>
          <w:sz w:val="24"/>
          <w:szCs w:val="24"/>
        </w:rPr>
        <w:t>(1</w:t>
      </w:r>
      <w:r w:rsidR="00BD2E03">
        <w:rPr>
          <w:sz w:val="24"/>
          <w:szCs w:val="24"/>
        </w:rPr>
        <w:t>) έτος</w:t>
      </w:r>
      <w:bookmarkStart w:id="0" w:name="_GoBack"/>
      <w:bookmarkEnd w:id="0"/>
      <w:r w:rsidR="00F76274" w:rsidRPr="00F76274">
        <w:rPr>
          <w:sz w:val="24"/>
          <w:szCs w:val="24"/>
        </w:rPr>
        <w:t xml:space="preserve"> που </w:t>
      </w:r>
      <w:proofErr w:type="spellStart"/>
      <w:r w:rsidR="00F76274" w:rsidRPr="00F76274">
        <w:rPr>
          <w:sz w:val="24"/>
          <w:szCs w:val="24"/>
        </w:rPr>
        <w:t>άρχεται</w:t>
      </w:r>
      <w:proofErr w:type="spellEnd"/>
      <w:r w:rsidR="00F76274" w:rsidRPr="00F76274">
        <w:rPr>
          <w:sz w:val="24"/>
          <w:szCs w:val="24"/>
        </w:rPr>
        <w:t xml:space="preserve"> από την επομένη υπογραφής του μισθωτηρίου συμφωνητικού.</w:t>
      </w:r>
    </w:p>
    <w:p w14:paraId="207A2B40" w14:textId="2F26E594" w:rsidR="001A5805" w:rsidRPr="00B56CE6" w:rsidRDefault="001A5805" w:rsidP="00F76274">
      <w:pPr>
        <w:pStyle w:val="a3"/>
        <w:numPr>
          <w:ilvl w:val="0"/>
          <w:numId w:val="20"/>
        </w:numPr>
        <w:tabs>
          <w:tab w:val="clear" w:pos="4153"/>
          <w:tab w:val="clear" w:pos="8306"/>
        </w:tabs>
        <w:spacing w:line="240" w:lineRule="auto"/>
        <w:rPr>
          <w:sz w:val="24"/>
          <w:szCs w:val="24"/>
        </w:rPr>
      </w:pPr>
      <w:r w:rsidRPr="00F20B90">
        <w:rPr>
          <w:sz w:val="24"/>
          <w:szCs w:val="24"/>
        </w:rPr>
        <w:t>Οι υποψήφιοι μισθωτές δύνα</w:t>
      </w:r>
      <w:r w:rsidR="00C85B3B" w:rsidRPr="00C85B3B">
        <w:rPr>
          <w:sz w:val="24"/>
          <w:szCs w:val="24"/>
        </w:rPr>
        <w:t>ν</w:t>
      </w:r>
      <w:r w:rsidRPr="00F20B90">
        <w:rPr>
          <w:sz w:val="24"/>
          <w:szCs w:val="24"/>
        </w:rPr>
        <w:t xml:space="preserve">ται να είναι φυσικά ή νομικά </w:t>
      </w:r>
      <w:r w:rsidRPr="00B56CE6">
        <w:rPr>
          <w:sz w:val="24"/>
          <w:szCs w:val="24"/>
        </w:rPr>
        <w:t>πρόσωπα της ημεδαπής ή της αλλοδαπής.</w:t>
      </w:r>
    </w:p>
    <w:p w14:paraId="09D9F0C6" w14:textId="3FC7B7E6" w:rsidR="007502D0" w:rsidRPr="000A2C30" w:rsidRDefault="007502D0" w:rsidP="007502D0">
      <w:pPr>
        <w:pStyle w:val="a3"/>
        <w:numPr>
          <w:ilvl w:val="0"/>
          <w:numId w:val="20"/>
        </w:numPr>
        <w:tabs>
          <w:tab w:val="clear" w:pos="4153"/>
          <w:tab w:val="clear" w:pos="8306"/>
        </w:tabs>
        <w:spacing w:line="240" w:lineRule="auto"/>
        <w:rPr>
          <w:sz w:val="24"/>
          <w:szCs w:val="24"/>
        </w:rPr>
      </w:pPr>
      <w:r w:rsidRPr="000A2C30">
        <w:rPr>
          <w:sz w:val="24"/>
          <w:szCs w:val="24"/>
        </w:rPr>
        <w:t>Στη σύμβαση που θα υπογραφεί</w:t>
      </w:r>
      <w:r w:rsidR="00C85B3B" w:rsidRPr="00C85B3B">
        <w:rPr>
          <w:sz w:val="24"/>
          <w:szCs w:val="24"/>
        </w:rPr>
        <w:t>,</w:t>
      </w:r>
      <w:r w:rsidRPr="000A2C30">
        <w:rPr>
          <w:sz w:val="24"/>
          <w:szCs w:val="24"/>
        </w:rPr>
        <w:t xml:space="preserve"> θα περιληφθούν οι όροι και οι προϋποθέσεις που αναφέρονται στις υφιστάμενες συμβάσεις μισθώσεως</w:t>
      </w:r>
      <w:r w:rsidR="00C85B3B" w:rsidRPr="00C85B3B">
        <w:rPr>
          <w:sz w:val="24"/>
          <w:szCs w:val="24"/>
        </w:rPr>
        <w:t>,</w:t>
      </w:r>
      <w:r w:rsidRPr="000A2C30">
        <w:rPr>
          <w:sz w:val="24"/>
          <w:szCs w:val="24"/>
        </w:rPr>
        <w:t xml:space="preserve"> πλέον του αναφερόμενου ως άνω όρου χρήσεως, καθώς και η υποχρέωση του μισθωτή να εφοδιασθεί με την απαιτούμενη από τις ισχύουσες διατάξεις άδεια λειτουργίας του. </w:t>
      </w:r>
    </w:p>
    <w:p w14:paraId="08F68A17" w14:textId="77777777" w:rsidR="007502D0" w:rsidRPr="000A2C30" w:rsidRDefault="007502D0" w:rsidP="007502D0">
      <w:pPr>
        <w:pStyle w:val="a3"/>
        <w:numPr>
          <w:ilvl w:val="0"/>
          <w:numId w:val="20"/>
        </w:numPr>
        <w:tabs>
          <w:tab w:val="clear" w:pos="4153"/>
          <w:tab w:val="clear" w:pos="8306"/>
        </w:tabs>
        <w:spacing w:line="240" w:lineRule="auto"/>
        <w:rPr>
          <w:sz w:val="24"/>
          <w:szCs w:val="24"/>
        </w:rPr>
      </w:pPr>
      <w:r w:rsidRPr="000A2C30">
        <w:rPr>
          <w:sz w:val="24"/>
          <w:szCs w:val="24"/>
        </w:rPr>
        <w:t>Ο ΟΚΑΑ ΑΕ δεν αναλαμβάνει ουδεμία δέσμευση υποχρέωση όσον αφορά την έγκριση και τις προϋποθέσεις εκδόσεως οιασδήποτε απαιτούμενης άδειας.</w:t>
      </w:r>
    </w:p>
    <w:p w14:paraId="751C43A2" w14:textId="77777777" w:rsidR="007502D0" w:rsidRPr="000A2C30" w:rsidRDefault="007502D0" w:rsidP="007502D0">
      <w:pPr>
        <w:pStyle w:val="a3"/>
        <w:numPr>
          <w:ilvl w:val="0"/>
          <w:numId w:val="20"/>
        </w:numPr>
        <w:tabs>
          <w:tab w:val="clear" w:pos="4153"/>
          <w:tab w:val="clear" w:pos="8306"/>
        </w:tabs>
        <w:spacing w:line="240" w:lineRule="auto"/>
        <w:rPr>
          <w:sz w:val="24"/>
          <w:szCs w:val="24"/>
        </w:rPr>
      </w:pPr>
      <w:r w:rsidRPr="000A2C30">
        <w:rPr>
          <w:sz w:val="24"/>
          <w:szCs w:val="24"/>
        </w:rPr>
        <w:t>Απαραίτητη προϋπόθεση είναι η ομοιογένεια του χώρου αυτού, καθώς και οι τεχνικές προδιαγραφές που θα περιλαμβάνουν την υλοποίηση της πλήρους ανακαίνισης της εσωτερικής - εξωτερικής υποδομής του εξοπλισμού του, σύμφωνα με τις οδηγίες και την επίβλεψη των Υπηρεσιών του Οργανισμού.</w:t>
      </w:r>
    </w:p>
    <w:p w14:paraId="585B8F4B" w14:textId="500E7136" w:rsidR="001A5805" w:rsidRPr="000A2C30" w:rsidRDefault="001A5805" w:rsidP="001A5805">
      <w:pPr>
        <w:pStyle w:val="a3"/>
        <w:numPr>
          <w:ilvl w:val="0"/>
          <w:numId w:val="20"/>
        </w:numPr>
        <w:tabs>
          <w:tab w:val="clear" w:pos="4153"/>
          <w:tab w:val="clear" w:pos="8306"/>
        </w:tabs>
        <w:spacing w:line="240" w:lineRule="auto"/>
        <w:rPr>
          <w:sz w:val="24"/>
          <w:szCs w:val="24"/>
        </w:rPr>
      </w:pPr>
      <w:r w:rsidRPr="000A2C30">
        <w:rPr>
          <w:sz w:val="24"/>
          <w:szCs w:val="24"/>
        </w:rPr>
        <w:t>Στο σχετικό μισθωτήριο συμφωνητικό που θα υπογραφεί</w:t>
      </w:r>
      <w:r w:rsidR="00C85B3B" w:rsidRPr="00C85B3B">
        <w:rPr>
          <w:sz w:val="24"/>
          <w:szCs w:val="24"/>
        </w:rPr>
        <w:t>,</w:t>
      </w:r>
      <w:r w:rsidRPr="000A2C30">
        <w:rPr>
          <w:sz w:val="24"/>
          <w:szCs w:val="24"/>
        </w:rPr>
        <w:t xml:space="preserve"> μεταξύ του ΟΚΑΑ ΑΕ και εταιρείας υπό την νομική μορφή ΑΕ, ΕΠΕ</w:t>
      </w:r>
      <w:r w:rsidRPr="006306B1">
        <w:rPr>
          <w:sz w:val="24"/>
          <w:szCs w:val="24"/>
        </w:rPr>
        <w:t>,</w:t>
      </w:r>
      <w:r>
        <w:rPr>
          <w:sz w:val="24"/>
          <w:szCs w:val="24"/>
        </w:rPr>
        <w:t xml:space="preserve"> ΙΚΕ</w:t>
      </w:r>
      <w:r w:rsidR="00C85B3B" w:rsidRPr="00C85B3B">
        <w:rPr>
          <w:sz w:val="24"/>
          <w:szCs w:val="24"/>
        </w:rPr>
        <w:t>,</w:t>
      </w:r>
      <w:r w:rsidRPr="000A2C30">
        <w:rPr>
          <w:sz w:val="24"/>
          <w:szCs w:val="24"/>
        </w:rPr>
        <w:t xml:space="preserve"> θα προστίθεται ο σχετικός όρος ότι: «θα συμβάλλονται ως εκ τρίτων τα μέλη της ΕΠΕ </w:t>
      </w:r>
      <w:r>
        <w:rPr>
          <w:sz w:val="24"/>
          <w:szCs w:val="24"/>
        </w:rPr>
        <w:t>και ΙΚΕ</w:t>
      </w:r>
      <w:r w:rsidR="00C85B3B" w:rsidRPr="00C85B3B">
        <w:rPr>
          <w:sz w:val="24"/>
          <w:szCs w:val="24"/>
        </w:rPr>
        <w:t>,</w:t>
      </w:r>
      <w:r w:rsidRPr="000A2C30">
        <w:rPr>
          <w:sz w:val="24"/>
          <w:szCs w:val="24"/>
        </w:rPr>
        <w:t xml:space="preserve"> για δε τις ΑΕ ο Πρόεδρος και ο Διευθύνων Σύμβουλος αυτών, ατομικώς </w:t>
      </w:r>
      <w:proofErr w:type="spellStart"/>
      <w:r w:rsidRPr="000A2C30">
        <w:rPr>
          <w:sz w:val="24"/>
          <w:szCs w:val="24"/>
        </w:rPr>
        <w:t>ευθυνόμενοι</w:t>
      </w:r>
      <w:proofErr w:type="spellEnd"/>
      <w:r w:rsidRPr="000A2C30">
        <w:rPr>
          <w:sz w:val="24"/>
          <w:szCs w:val="24"/>
        </w:rPr>
        <w:t xml:space="preserve"> για κάθε οικονομική υποχρέωση της εταιρείας προς τον ΟΚΑΑ ΑΕ αλληλέγγυοι και εις ολόκληρο έκαστος μετά </w:t>
      </w:r>
      <w:r>
        <w:rPr>
          <w:sz w:val="24"/>
          <w:szCs w:val="24"/>
        </w:rPr>
        <w:t>της ΙΚΕ</w:t>
      </w:r>
      <w:r w:rsidRPr="000A2C30">
        <w:rPr>
          <w:sz w:val="24"/>
          <w:szCs w:val="24"/>
        </w:rPr>
        <w:t xml:space="preserve"> ή της ΕΠΕ ή της ΑΕ» Για την περίπτωση της Ετερορρύθμου Εταιρείας αντίστοιχο όρο θα υπογράφει και ο ετερόρρυθμος εταίρος.</w:t>
      </w:r>
    </w:p>
    <w:p w14:paraId="4B950A62" w14:textId="3C943153" w:rsidR="001A5805" w:rsidRDefault="001A5805" w:rsidP="001A5805">
      <w:pPr>
        <w:pStyle w:val="a3"/>
        <w:numPr>
          <w:ilvl w:val="0"/>
          <w:numId w:val="20"/>
        </w:numPr>
        <w:tabs>
          <w:tab w:val="clear" w:pos="4153"/>
          <w:tab w:val="clear" w:pos="8306"/>
        </w:tabs>
        <w:spacing w:line="240" w:lineRule="auto"/>
        <w:rPr>
          <w:color w:val="FF0000"/>
          <w:sz w:val="24"/>
          <w:szCs w:val="24"/>
        </w:rPr>
      </w:pPr>
      <w:r w:rsidRPr="00F20B90">
        <w:rPr>
          <w:sz w:val="24"/>
          <w:szCs w:val="24"/>
        </w:rPr>
        <w:lastRenderedPageBreak/>
        <w:t>Το μηνιαίο μίσθωμα θα διαμορφωθεί με κριτήριο την πλέον συμφέρουσα από οικονομική άποψη</w:t>
      </w:r>
      <w:r w:rsidR="00C85B3B" w:rsidRPr="00C85B3B">
        <w:rPr>
          <w:sz w:val="24"/>
          <w:szCs w:val="24"/>
        </w:rPr>
        <w:t>,</w:t>
      </w:r>
      <w:r w:rsidRPr="00F20B90">
        <w:rPr>
          <w:sz w:val="24"/>
          <w:szCs w:val="24"/>
        </w:rPr>
        <w:t xml:space="preserve"> για τον ΟΚΑΑ ΑΕ, προσφορά εκ των αιτουμένων την εκμίσθωση του ως άνω χώρου, με ελάχιστη προσφορά (τιμή εκκίνησης) το ποσό </w:t>
      </w:r>
      <w:r w:rsidRPr="005A02A1">
        <w:rPr>
          <w:sz w:val="24"/>
          <w:szCs w:val="24"/>
        </w:rPr>
        <w:t xml:space="preserve">των </w:t>
      </w:r>
      <w:r w:rsidR="0070778F">
        <w:rPr>
          <w:b/>
          <w:sz w:val="24"/>
          <w:szCs w:val="24"/>
        </w:rPr>
        <w:t>Επτακοσίων</w:t>
      </w:r>
      <w:r w:rsidR="007502D0">
        <w:rPr>
          <w:b/>
          <w:sz w:val="24"/>
          <w:szCs w:val="24"/>
        </w:rPr>
        <w:t xml:space="preserve"> </w:t>
      </w:r>
      <w:r w:rsidRPr="00AD61BE">
        <w:rPr>
          <w:b/>
          <w:sz w:val="24"/>
          <w:szCs w:val="24"/>
        </w:rPr>
        <w:t>Ευρώ</w:t>
      </w:r>
      <w:r w:rsidR="000D7375" w:rsidRPr="000D7375">
        <w:rPr>
          <w:sz w:val="24"/>
          <w:szCs w:val="24"/>
        </w:rPr>
        <w:t xml:space="preserve"> (</w:t>
      </w:r>
      <w:r w:rsidR="00C85B3B" w:rsidRPr="00AD61BE">
        <w:rPr>
          <w:b/>
          <w:sz w:val="24"/>
          <w:szCs w:val="24"/>
        </w:rPr>
        <w:t>€</w:t>
      </w:r>
      <w:r w:rsidR="00C85B3B" w:rsidRPr="00C85B3B">
        <w:rPr>
          <w:b/>
          <w:sz w:val="24"/>
          <w:szCs w:val="24"/>
        </w:rPr>
        <w:t xml:space="preserve"> </w:t>
      </w:r>
      <w:r w:rsidR="0070778F">
        <w:rPr>
          <w:b/>
          <w:sz w:val="24"/>
          <w:szCs w:val="24"/>
        </w:rPr>
        <w:t>7</w:t>
      </w:r>
      <w:r w:rsidR="00DE13DB">
        <w:rPr>
          <w:b/>
          <w:sz w:val="24"/>
          <w:szCs w:val="24"/>
        </w:rPr>
        <w:t>00</w:t>
      </w:r>
      <w:r w:rsidRPr="00AD61BE">
        <w:rPr>
          <w:b/>
          <w:sz w:val="24"/>
          <w:szCs w:val="24"/>
        </w:rPr>
        <w:t>,00)</w:t>
      </w:r>
      <w:r w:rsidR="00EE06EC" w:rsidRPr="00AD61BE">
        <w:rPr>
          <w:sz w:val="24"/>
          <w:szCs w:val="24"/>
        </w:rPr>
        <w:t xml:space="preserve">, </w:t>
      </w:r>
      <w:r w:rsidR="00EE06EC" w:rsidRPr="00AD61BE">
        <w:rPr>
          <w:b/>
          <w:sz w:val="24"/>
          <w:szCs w:val="24"/>
        </w:rPr>
        <w:t xml:space="preserve">σύμφωνα με την </w:t>
      </w:r>
      <w:r w:rsidR="00C85B3B" w:rsidRPr="00C85B3B">
        <w:rPr>
          <w:b/>
          <w:sz w:val="24"/>
          <w:szCs w:val="24"/>
        </w:rPr>
        <w:t xml:space="preserve">υπ’ αριθ. </w:t>
      </w:r>
      <w:r w:rsidR="00700104" w:rsidRPr="00700104">
        <w:rPr>
          <w:b/>
          <w:sz w:val="24"/>
          <w:szCs w:val="24"/>
        </w:rPr>
        <w:t>153</w:t>
      </w:r>
      <w:r w:rsidR="00DE13DB" w:rsidRPr="00700104">
        <w:rPr>
          <w:b/>
          <w:sz w:val="24"/>
          <w:szCs w:val="24"/>
        </w:rPr>
        <w:t>/1</w:t>
      </w:r>
      <w:r w:rsidR="00700104" w:rsidRPr="00700104">
        <w:rPr>
          <w:b/>
          <w:sz w:val="24"/>
          <w:szCs w:val="24"/>
        </w:rPr>
        <w:t>5.10</w:t>
      </w:r>
      <w:r w:rsidR="00C85B3B" w:rsidRPr="00700104">
        <w:rPr>
          <w:b/>
          <w:sz w:val="24"/>
          <w:szCs w:val="24"/>
        </w:rPr>
        <w:t>.</w:t>
      </w:r>
      <w:r w:rsidR="00EE06EC" w:rsidRPr="00700104">
        <w:rPr>
          <w:b/>
          <w:sz w:val="24"/>
          <w:szCs w:val="24"/>
        </w:rPr>
        <w:t>20</w:t>
      </w:r>
      <w:r w:rsidR="00DE13DB" w:rsidRPr="00700104">
        <w:rPr>
          <w:b/>
          <w:sz w:val="24"/>
          <w:szCs w:val="24"/>
        </w:rPr>
        <w:t>20</w:t>
      </w:r>
      <w:r w:rsidR="00EE06EC" w:rsidRPr="00AD61BE">
        <w:rPr>
          <w:b/>
          <w:sz w:val="24"/>
          <w:szCs w:val="24"/>
        </w:rPr>
        <w:t xml:space="preserve"> απόφαση του Δ.Σ. του ΟΚΑΑ ΑΕ. </w:t>
      </w:r>
      <w:r w:rsidRPr="00AD61BE">
        <w:rPr>
          <w:sz w:val="24"/>
          <w:szCs w:val="24"/>
        </w:rPr>
        <w:t>Η ετ</w:t>
      </w:r>
      <w:r w:rsidRPr="00AC5F7B">
        <w:rPr>
          <w:sz w:val="24"/>
          <w:szCs w:val="24"/>
        </w:rPr>
        <w:t>ήσια αναπροσαρμογή του μηνιαίου μισθώματος</w:t>
      </w:r>
      <w:r w:rsidRPr="00AC5F7B">
        <w:rPr>
          <w:color w:val="FF0000"/>
          <w:sz w:val="24"/>
          <w:szCs w:val="24"/>
        </w:rPr>
        <w:t xml:space="preserve"> </w:t>
      </w:r>
      <w:r w:rsidRPr="00AC5F7B">
        <w:rPr>
          <w:sz w:val="24"/>
          <w:szCs w:val="24"/>
        </w:rPr>
        <w:t>θα καθορίζεται με αποφάσεις του Δ.Σ. του Ο.Κ.Α.Α. Α.Ε. οι οποίες θα λαμβάνουν υπόψη το ποσό του μέσου ετησίου ΔΤΚ του προηγούμενου έτους και το επιχειρησιακό σχέδιο του Ο.Κ.Α.Α. Α.Ε.</w:t>
      </w:r>
    </w:p>
    <w:p w14:paraId="2FBC3F26" w14:textId="77777777" w:rsidR="001A5805" w:rsidRPr="005A02A1" w:rsidRDefault="001A5805" w:rsidP="001A5805">
      <w:pPr>
        <w:pStyle w:val="a3"/>
        <w:numPr>
          <w:ilvl w:val="0"/>
          <w:numId w:val="20"/>
        </w:numPr>
        <w:tabs>
          <w:tab w:val="clear" w:pos="4153"/>
          <w:tab w:val="clear" w:pos="8306"/>
        </w:tabs>
        <w:spacing w:line="240" w:lineRule="auto"/>
        <w:rPr>
          <w:color w:val="FF0000"/>
          <w:sz w:val="24"/>
          <w:szCs w:val="24"/>
        </w:rPr>
      </w:pPr>
      <w:r w:rsidRPr="00F20B90">
        <w:rPr>
          <w:sz w:val="24"/>
          <w:szCs w:val="24"/>
        </w:rPr>
        <w:t>Πλέον του μισθώματος, θα καταβάλλονται οι πρόσθετες επιβαρύνσεις ήτοι:</w:t>
      </w:r>
    </w:p>
    <w:p w14:paraId="63CF5DB5" w14:textId="77777777" w:rsidR="001A5805" w:rsidRPr="00F20B90" w:rsidRDefault="001A5805" w:rsidP="001A5805">
      <w:pPr>
        <w:pStyle w:val="a3"/>
        <w:numPr>
          <w:ilvl w:val="0"/>
          <w:numId w:val="22"/>
        </w:numPr>
        <w:tabs>
          <w:tab w:val="clear" w:pos="4153"/>
          <w:tab w:val="clear" w:pos="8306"/>
        </w:tabs>
        <w:spacing w:line="240" w:lineRule="auto"/>
        <w:rPr>
          <w:sz w:val="24"/>
          <w:szCs w:val="24"/>
        </w:rPr>
      </w:pPr>
      <w:r w:rsidRPr="00F20B90">
        <w:rPr>
          <w:sz w:val="24"/>
          <w:szCs w:val="24"/>
        </w:rPr>
        <w:t>α) ποσοστό 3,6% για αναλογία τέλους χαρτοσήμου επί του μισθώματος και</w:t>
      </w:r>
    </w:p>
    <w:p w14:paraId="254ADED8" w14:textId="77777777" w:rsidR="001A5805" w:rsidRPr="003A090E" w:rsidRDefault="001A5805" w:rsidP="001A5805">
      <w:pPr>
        <w:numPr>
          <w:ilvl w:val="0"/>
          <w:numId w:val="22"/>
        </w:numPr>
        <w:spacing w:line="240" w:lineRule="auto"/>
        <w:rPr>
          <w:sz w:val="24"/>
          <w:szCs w:val="24"/>
        </w:rPr>
      </w:pPr>
      <w:r w:rsidRPr="003A090E">
        <w:rPr>
          <w:sz w:val="24"/>
          <w:szCs w:val="24"/>
        </w:rPr>
        <w:t xml:space="preserve">β) Πλην των παραπάνω επιβαρύνσεων ο μισθωτής υποχρεούται να καταβάλλει </w:t>
      </w:r>
      <w:r w:rsidRPr="003A090E">
        <w:rPr>
          <w:color w:val="000000"/>
          <w:sz w:val="24"/>
          <w:szCs w:val="24"/>
        </w:rPr>
        <w:t xml:space="preserve">την δαπάνη ύδρευσης και ηλεκτροδότησης, σύμφωνα με τις ενδείξεις των ενδιαμέσων μετρητών που θα τοποθετηθούν με δαπάνες του εκμισθωτή. </w:t>
      </w:r>
    </w:p>
    <w:p w14:paraId="4453C223" w14:textId="37B0A0CC" w:rsidR="001A5805" w:rsidRPr="00DE13DB" w:rsidRDefault="001A5805" w:rsidP="00DE13DB">
      <w:pPr>
        <w:pStyle w:val="a3"/>
        <w:numPr>
          <w:ilvl w:val="0"/>
          <w:numId w:val="2"/>
        </w:numPr>
        <w:tabs>
          <w:tab w:val="clear" w:pos="4153"/>
          <w:tab w:val="clear" w:pos="8306"/>
        </w:tabs>
        <w:spacing w:line="240" w:lineRule="auto"/>
        <w:ind w:left="341" w:hanging="522"/>
        <w:rPr>
          <w:sz w:val="24"/>
          <w:szCs w:val="24"/>
        </w:rPr>
      </w:pPr>
      <w:r w:rsidRPr="00F20B90">
        <w:rPr>
          <w:sz w:val="24"/>
          <w:szCs w:val="24"/>
        </w:rPr>
        <w:t xml:space="preserve">γ) </w:t>
      </w:r>
      <w:r w:rsidR="00DE13DB" w:rsidRPr="000A2C30">
        <w:rPr>
          <w:sz w:val="24"/>
          <w:szCs w:val="24"/>
        </w:rPr>
        <w:t xml:space="preserve">Η καταβολή εγγυήσεως για την τήρηση των όρων της συμβάσεως </w:t>
      </w:r>
      <w:r w:rsidR="00DE13DB" w:rsidRPr="000F3DCC">
        <w:rPr>
          <w:sz w:val="24"/>
          <w:szCs w:val="24"/>
        </w:rPr>
        <w:t>ορίζεται</w:t>
      </w:r>
      <w:r w:rsidR="000D7375" w:rsidRPr="000D7375">
        <w:rPr>
          <w:sz w:val="24"/>
          <w:szCs w:val="24"/>
        </w:rPr>
        <w:t>,</w:t>
      </w:r>
      <w:r w:rsidR="00DE13DB" w:rsidRPr="000F3DCC">
        <w:rPr>
          <w:sz w:val="24"/>
          <w:szCs w:val="24"/>
        </w:rPr>
        <w:t xml:space="preserve"> </w:t>
      </w:r>
      <w:r w:rsidR="00DE13DB" w:rsidRPr="000F3DCC">
        <w:rPr>
          <w:b/>
          <w:sz w:val="24"/>
          <w:szCs w:val="24"/>
        </w:rPr>
        <w:t>σύμφωνα με την υπ’ αριθ.  37/29</w:t>
      </w:r>
      <w:r w:rsidR="000D7375" w:rsidRPr="000D7375">
        <w:rPr>
          <w:b/>
          <w:sz w:val="24"/>
          <w:szCs w:val="24"/>
        </w:rPr>
        <w:t>.0</w:t>
      </w:r>
      <w:r w:rsidR="00DE13DB" w:rsidRPr="000F3DCC">
        <w:rPr>
          <w:b/>
          <w:sz w:val="24"/>
          <w:szCs w:val="24"/>
        </w:rPr>
        <w:t>3</w:t>
      </w:r>
      <w:r w:rsidR="000D7375" w:rsidRPr="000D7375">
        <w:rPr>
          <w:b/>
          <w:sz w:val="24"/>
          <w:szCs w:val="24"/>
        </w:rPr>
        <w:t>.</w:t>
      </w:r>
      <w:r w:rsidR="00DE13DB" w:rsidRPr="000F3DCC">
        <w:rPr>
          <w:b/>
          <w:sz w:val="24"/>
          <w:szCs w:val="24"/>
        </w:rPr>
        <w:t>2018 αποφάσεως του ΔΣ του ΟΚΑΑ ΑΕ,</w:t>
      </w:r>
      <w:r w:rsidR="00DE13DB" w:rsidRPr="000F3DCC">
        <w:rPr>
          <w:sz w:val="24"/>
          <w:szCs w:val="24"/>
        </w:rPr>
        <w:t xml:space="preserve"> στο ποσό των </w:t>
      </w:r>
      <w:r w:rsidR="00DE13DB" w:rsidRPr="000F3DCC">
        <w:rPr>
          <w:b/>
          <w:sz w:val="24"/>
          <w:szCs w:val="24"/>
        </w:rPr>
        <w:t xml:space="preserve">έξι (6) </w:t>
      </w:r>
      <w:r w:rsidR="00DE13DB" w:rsidRPr="000D7375">
        <w:rPr>
          <w:b/>
          <w:bCs/>
          <w:sz w:val="24"/>
          <w:szCs w:val="24"/>
        </w:rPr>
        <w:t>μηνιαίων</w:t>
      </w:r>
      <w:r w:rsidR="00DE13DB" w:rsidRPr="000F3DCC">
        <w:rPr>
          <w:sz w:val="24"/>
          <w:szCs w:val="24"/>
        </w:rPr>
        <w:t xml:space="preserve"> </w:t>
      </w:r>
      <w:r w:rsidR="00DE13DB" w:rsidRPr="000D7375">
        <w:rPr>
          <w:b/>
          <w:bCs/>
          <w:sz w:val="24"/>
          <w:szCs w:val="24"/>
        </w:rPr>
        <w:t>μισθωμάτων</w:t>
      </w:r>
      <w:r w:rsidR="00DE13DB" w:rsidRPr="000F3DCC">
        <w:rPr>
          <w:sz w:val="24"/>
          <w:szCs w:val="24"/>
        </w:rPr>
        <w:t xml:space="preserve">, όπως αυτά θα διαμορφωθούν τελικά, η οποία θα αναπροσαρμόζεται αντίστοιχα με την αναπροσαρμογή του μηνιαίου μισθώματος, ώστε να ισούται πάντα με </w:t>
      </w:r>
      <w:r w:rsidR="00DE13DB" w:rsidRPr="000F3DCC">
        <w:rPr>
          <w:b/>
          <w:sz w:val="24"/>
          <w:szCs w:val="24"/>
        </w:rPr>
        <w:t xml:space="preserve">έξι (6) </w:t>
      </w:r>
      <w:r w:rsidR="00DE13DB" w:rsidRPr="000D7375">
        <w:rPr>
          <w:b/>
          <w:bCs/>
          <w:sz w:val="24"/>
          <w:szCs w:val="24"/>
        </w:rPr>
        <w:t>μηνιαία</w:t>
      </w:r>
      <w:r w:rsidR="00DE13DB" w:rsidRPr="000F3DCC">
        <w:rPr>
          <w:sz w:val="24"/>
          <w:szCs w:val="24"/>
        </w:rPr>
        <w:t xml:space="preserve"> </w:t>
      </w:r>
      <w:r w:rsidR="00DE13DB" w:rsidRPr="000D7375">
        <w:rPr>
          <w:b/>
          <w:bCs/>
          <w:sz w:val="24"/>
          <w:szCs w:val="24"/>
        </w:rPr>
        <w:t>μισθώματα</w:t>
      </w:r>
      <w:r w:rsidR="00DE13DB" w:rsidRPr="001E3513">
        <w:rPr>
          <w:sz w:val="24"/>
          <w:szCs w:val="24"/>
        </w:rPr>
        <w:t>.</w:t>
      </w:r>
      <w:r w:rsidR="00DE13DB" w:rsidRPr="000A2C30">
        <w:rPr>
          <w:sz w:val="24"/>
          <w:szCs w:val="24"/>
        </w:rPr>
        <w:t xml:space="preserve"> Το ανωτέρω ποσό της εγγύησης σε καμία περίπτωση δε</w:t>
      </w:r>
      <w:r w:rsidR="000D7375" w:rsidRPr="000D7375">
        <w:rPr>
          <w:sz w:val="24"/>
          <w:szCs w:val="24"/>
        </w:rPr>
        <w:t>ν</w:t>
      </w:r>
      <w:r w:rsidR="00DE13DB" w:rsidRPr="000A2C30">
        <w:rPr>
          <w:sz w:val="24"/>
          <w:szCs w:val="24"/>
        </w:rPr>
        <w:t xml:space="preserve"> δύναται να συμψηφιστεί με μισθώματα ή με οιαδήποτε άλλη οφειλή του μισθωτή προς τον ΟΚΑΑ ΑΕ. και θα επιστρέφεται ατόκως</w:t>
      </w:r>
      <w:r w:rsidR="000D7375" w:rsidRPr="000D7375">
        <w:rPr>
          <w:sz w:val="24"/>
          <w:szCs w:val="24"/>
        </w:rPr>
        <w:t>, μόνο</w:t>
      </w:r>
      <w:r w:rsidR="00DE13DB" w:rsidRPr="000A2C30">
        <w:rPr>
          <w:sz w:val="24"/>
          <w:szCs w:val="24"/>
        </w:rPr>
        <w:t xml:space="preserve"> μετά την παράδοση του</w:t>
      </w:r>
      <w:r w:rsidR="00DE13DB">
        <w:rPr>
          <w:sz w:val="24"/>
          <w:szCs w:val="24"/>
        </w:rPr>
        <w:t xml:space="preserve"> μίσθιου στον Οργανισμό και την</w:t>
      </w:r>
      <w:r w:rsidR="00DE13DB" w:rsidRPr="000A2C30">
        <w:rPr>
          <w:sz w:val="24"/>
          <w:szCs w:val="24"/>
        </w:rPr>
        <w:t xml:space="preserve"> αποχώρηση του μισθωτή από το μίσθιο και υπό την προϋπόθεση της καλής και προσήκουσας εκπλήρωσης των όρων της σύμβασης μίσθωσης, καθώς και της τακτοποίησης των πάσης φύσεως οφειλών του, κατά τη λήξη της μίσθωσης.</w:t>
      </w:r>
      <w:r w:rsidR="00DE13DB" w:rsidRPr="005C4FE3">
        <w:rPr>
          <w:sz w:val="22"/>
          <w:szCs w:val="22"/>
        </w:rPr>
        <w:t xml:space="preserve"> </w:t>
      </w:r>
      <w:r w:rsidR="00DE13DB" w:rsidRPr="005C4FE3">
        <w:rPr>
          <w:sz w:val="24"/>
          <w:szCs w:val="24"/>
        </w:rPr>
        <w:t>Σε περίπτωση παράβασης οποιουδήποτε όρου της μισθωτικής σύμβασης, η εν λόγω εγγύηση καταπίπτει ως ποινική ρήτρα.</w:t>
      </w:r>
    </w:p>
    <w:p w14:paraId="5C4B7EFF" w14:textId="0E158908" w:rsidR="001A5805" w:rsidRPr="002B0C57" w:rsidRDefault="001A5805" w:rsidP="001A5805">
      <w:pPr>
        <w:pStyle w:val="a3"/>
        <w:numPr>
          <w:ilvl w:val="0"/>
          <w:numId w:val="22"/>
        </w:numPr>
        <w:tabs>
          <w:tab w:val="clear" w:pos="4153"/>
          <w:tab w:val="clear" w:pos="8306"/>
        </w:tabs>
        <w:spacing w:line="240" w:lineRule="auto"/>
        <w:rPr>
          <w:sz w:val="24"/>
          <w:szCs w:val="24"/>
        </w:rPr>
      </w:pPr>
      <w:r w:rsidRPr="00F20B90">
        <w:rPr>
          <w:sz w:val="24"/>
          <w:szCs w:val="24"/>
        </w:rPr>
        <w:t>δ) Όλες τις παραπάνω πρόσθετες επιβαρύνσεις η μισθώτρια θα καταβάλει μαζί με την κατά μήνα καταβολή του μισθώματος, δηλ. μέχρι τη δέκατη πέμπτη (15</w:t>
      </w:r>
      <w:r w:rsidRPr="00F20B90">
        <w:rPr>
          <w:sz w:val="24"/>
          <w:szCs w:val="24"/>
          <w:vertAlign w:val="superscript"/>
        </w:rPr>
        <w:t>η</w:t>
      </w:r>
      <w:r w:rsidRPr="00F20B90">
        <w:rPr>
          <w:sz w:val="24"/>
          <w:szCs w:val="24"/>
        </w:rPr>
        <w:t xml:space="preserve">) ημέρα </w:t>
      </w:r>
      <w:proofErr w:type="spellStart"/>
      <w:r w:rsidRPr="00F20B90">
        <w:rPr>
          <w:sz w:val="24"/>
          <w:szCs w:val="24"/>
        </w:rPr>
        <w:t>έκαστου</w:t>
      </w:r>
      <w:proofErr w:type="spellEnd"/>
      <w:r w:rsidRPr="00F20B90">
        <w:rPr>
          <w:sz w:val="24"/>
          <w:szCs w:val="24"/>
        </w:rPr>
        <w:t xml:space="preserve"> ημερολογιακού μηνός. Η μη εμπρόθεσμη καταβολή των ανωτέρω υποχρεώσεων του μισθωτή παρέ</w:t>
      </w:r>
      <w:r>
        <w:rPr>
          <w:sz w:val="24"/>
          <w:szCs w:val="24"/>
        </w:rPr>
        <w:t xml:space="preserve">χει το δικαίωμα στον Οργανισμό </w:t>
      </w:r>
      <w:r w:rsidRPr="00F20B90">
        <w:rPr>
          <w:sz w:val="24"/>
          <w:szCs w:val="24"/>
        </w:rPr>
        <w:t>να καταγγείλει τη μίσθωση και αποβάλει το μισθωτή από το μίσθιο και επιπλέον επιφέρει υπερημερία του μισθωτή ο οποίος υποχρεούται να καταβάλει τόκους υπερημερίας χωρίς όχληση.</w:t>
      </w:r>
    </w:p>
    <w:p w14:paraId="5753E503" w14:textId="77777777" w:rsidR="001A5805" w:rsidRPr="005E66EC" w:rsidRDefault="001A5805" w:rsidP="001A5805">
      <w:pPr>
        <w:numPr>
          <w:ilvl w:val="0"/>
          <w:numId w:val="20"/>
        </w:numPr>
        <w:spacing w:line="240" w:lineRule="auto"/>
        <w:rPr>
          <w:b/>
          <w:sz w:val="24"/>
          <w:szCs w:val="24"/>
        </w:rPr>
      </w:pPr>
      <w:r w:rsidRPr="005E66EC">
        <w:rPr>
          <w:b/>
          <w:sz w:val="24"/>
          <w:szCs w:val="24"/>
        </w:rPr>
        <w:t>Δικαιολογητικά για το παραδεκτό της αίτησης</w:t>
      </w:r>
    </w:p>
    <w:p w14:paraId="48857EE7" w14:textId="77777777" w:rsidR="001A5805" w:rsidRPr="000A2C30" w:rsidRDefault="001A5805" w:rsidP="001A5805">
      <w:pPr>
        <w:numPr>
          <w:ilvl w:val="0"/>
          <w:numId w:val="10"/>
        </w:numPr>
        <w:spacing w:line="240" w:lineRule="auto"/>
        <w:ind w:hanging="537"/>
        <w:rPr>
          <w:sz w:val="24"/>
          <w:szCs w:val="24"/>
        </w:rPr>
      </w:pPr>
      <w:r w:rsidRPr="000A2C30">
        <w:rPr>
          <w:sz w:val="24"/>
          <w:szCs w:val="24"/>
        </w:rPr>
        <w:t>Οι υποψήφιοι μισθωτές υποβάλλουν έγγραφη Αίτηση στον ΟΚΑΑ ΑΕ, συνοδευμένη από τα παρακάτω δικαιολογητικά :</w:t>
      </w:r>
    </w:p>
    <w:p w14:paraId="44624374" w14:textId="77777777" w:rsidR="001A5805" w:rsidRPr="006306B1" w:rsidRDefault="001A5805" w:rsidP="001A5805">
      <w:pPr>
        <w:spacing w:line="240" w:lineRule="auto"/>
        <w:ind w:left="357"/>
        <w:rPr>
          <w:sz w:val="24"/>
          <w:szCs w:val="24"/>
        </w:rPr>
      </w:pPr>
      <w:r w:rsidRPr="000A2C30">
        <w:rPr>
          <w:sz w:val="24"/>
          <w:szCs w:val="24"/>
        </w:rPr>
        <w:t xml:space="preserve">(1) </w:t>
      </w:r>
      <w:r w:rsidRPr="006306B1">
        <w:rPr>
          <w:sz w:val="24"/>
          <w:szCs w:val="24"/>
        </w:rPr>
        <w:t>Γι</w:t>
      </w:r>
      <w:r>
        <w:rPr>
          <w:sz w:val="24"/>
          <w:szCs w:val="24"/>
        </w:rPr>
        <w:t xml:space="preserve">α τις ΑΕ, τις ΕΠΕ και τις ΙΚΕ, </w:t>
      </w:r>
      <w:r w:rsidRPr="006306B1">
        <w:rPr>
          <w:sz w:val="24"/>
          <w:szCs w:val="24"/>
        </w:rPr>
        <w:t>επικυρωμένο αντίγραφο του κωδικοποιημένου καταστατικού ή, εφόσον δεν έχει συνταχθεί κωδικοποιημένο καταστατικό, επικυρωμένο αντίγραφο του αρχικού καταστατικού και πιστοποιητικό περί τροποποιήσεων από την αρμόδια Υπηρεσία Γ.Ε.ΜΗ. Για τις υπό ίδρυση επιχειρήσεις υποβάλλεται υπεύθυνη δήλωση του Ν. 1599/1986 από όλους τους εταίρους ή μετόχους στην οποία αναγράφει ο κάθε ένας την μελλοντική επωνυμία της εταιρίας, το ποσοστό συμμετοχής του, το ύψος του μετοχικού ή εταιρικού κεφαλαίου, τους άλλους μετόχους ή εταίρους με τα πλήρη στοιχεία τους, τους αριθμούς φορολογικούς τους μητρώου, τα ποσοστά συμμετοχής των, το αντικείμενο δραστηριότητας της εταιρίας.</w:t>
      </w:r>
    </w:p>
    <w:p w14:paraId="08C28353" w14:textId="77777777" w:rsidR="001A5805" w:rsidRPr="004D372F" w:rsidRDefault="001A5805" w:rsidP="001A5805">
      <w:pPr>
        <w:spacing w:line="240" w:lineRule="auto"/>
        <w:ind w:left="357"/>
        <w:rPr>
          <w:sz w:val="24"/>
          <w:szCs w:val="24"/>
        </w:rPr>
      </w:pPr>
      <w:r w:rsidRPr="000A2C30">
        <w:rPr>
          <w:sz w:val="24"/>
          <w:szCs w:val="24"/>
        </w:rPr>
        <w:t>(</w:t>
      </w:r>
      <w:r w:rsidRPr="004D372F">
        <w:rPr>
          <w:sz w:val="24"/>
          <w:szCs w:val="24"/>
        </w:rPr>
        <w:t>2) Για τις ΟΕ και ΕΕ, επικυρωμένο αντίγραφο του κωδικοπο</w:t>
      </w:r>
      <w:r>
        <w:rPr>
          <w:sz w:val="24"/>
          <w:szCs w:val="24"/>
        </w:rPr>
        <w:t>ιημένου καταστατικού ή, εφόσον δεν έχει συ</w:t>
      </w:r>
      <w:r w:rsidRPr="004D372F">
        <w:rPr>
          <w:sz w:val="24"/>
          <w:szCs w:val="24"/>
        </w:rPr>
        <w:t>νταχθεί κωδικοποιημένο καταστατικό, αντίγραφο του αρχικού καταστατικού και πιστοποιητικό περί τροποποιήσεων από την αρμόδια Υπηρε</w:t>
      </w:r>
      <w:r>
        <w:rPr>
          <w:sz w:val="24"/>
          <w:szCs w:val="24"/>
        </w:rPr>
        <w:t xml:space="preserve">σία Γ.Ε.ΜΗ. Για τις υπό ίδρυση </w:t>
      </w:r>
      <w:r w:rsidRPr="004D372F">
        <w:rPr>
          <w:sz w:val="24"/>
          <w:szCs w:val="24"/>
        </w:rPr>
        <w:t>επιχειρήσεις υποβάλλεται υπεύθυνη δήλωση του Ν. 1599/1986</w:t>
      </w:r>
      <w:r>
        <w:rPr>
          <w:sz w:val="24"/>
          <w:szCs w:val="24"/>
        </w:rPr>
        <w:t xml:space="preserve"> από όλους τους εταίρους στην </w:t>
      </w:r>
      <w:r w:rsidRPr="004D372F">
        <w:rPr>
          <w:sz w:val="24"/>
          <w:szCs w:val="24"/>
        </w:rPr>
        <w:t>οποία αναγράφει ο κάθε ένας την μελλοντική επωνυμία της ε</w:t>
      </w:r>
      <w:r>
        <w:rPr>
          <w:sz w:val="24"/>
          <w:szCs w:val="24"/>
        </w:rPr>
        <w:t xml:space="preserve">ταιρίας, το ποσοστό συμμετοχής </w:t>
      </w:r>
      <w:r w:rsidRPr="004D372F">
        <w:rPr>
          <w:sz w:val="24"/>
          <w:szCs w:val="24"/>
        </w:rPr>
        <w:t>του, το ύψος του εταιρικού κεφαλαίου, τους άλλους εταίρους με τα πλήρη στο</w:t>
      </w:r>
      <w:r>
        <w:rPr>
          <w:sz w:val="24"/>
          <w:szCs w:val="24"/>
        </w:rPr>
        <w:t xml:space="preserve">ιχεία τους, τους </w:t>
      </w:r>
      <w:r w:rsidRPr="004D372F">
        <w:rPr>
          <w:sz w:val="24"/>
          <w:szCs w:val="24"/>
        </w:rPr>
        <w:t>αριθμούς φορολογικούς τους μητρώου, τα ποσοστά</w:t>
      </w:r>
      <w:r>
        <w:rPr>
          <w:sz w:val="24"/>
          <w:szCs w:val="24"/>
        </w:rPr>
        <w:t xml:space="preserve"> συμμετοχής των, το αντικείμενο </w:t>
      </w:r>
      <w:r w:rsidRPr="004D372F">
        <w:rPr>
          <w:sz w:val="24"/>
          <w:szCs w:val="24"/>
        </w:rPr>
        <w:t>δραστηριότητας της εταιρίας.</w:t>
      </w:r>
    </w:p>
    <w:p w14:paraId="2934B3E3" w14:textId="77777777" w:rsidR="001A5805" w:rsidRPr="001A5805" w:rsidRDefault="001A5805" w:rsidP="001A5805">
      <w:pPr>
        <w:spacing w:line="240" w:lineRule="auto"/>
        <w:ind w:left="358" w:hanging="1"/>
      </w:pPr>
      <w:r w:rsidRPr="000A2C30">
        <w:rPr>
          <w:sz w:val="24"/>
          <w:szCs w:val="24"/>
        </w:rPr>
        <w:t xml:space="preserve">(3) </w:t>
      </w:r>
      <w:r w:rsidRPr="008429BF">
        <w:rPr>
          <w:sz w:val="24"/>
          <w:szCs w:val="24"/>
        </w:rPr>
        <w:t>Για μισθωτή που ασκεί ατομική επιχείρηση, απαιτείται πιστοποιητικό από την Υπηρεσία</w:t>
      </w:r>
      <w:r>
        <w:rPr>
          <w:sz w:val="24"/>
          <w:szCs w:val="24"/>
        </w:rPr>
        <w:t xml:space="preserve"> </w:t>
      </w:r>
      <w:r w:rsidRPr="008429BF">
        <w:rPr>
          <w:sz w:val="24"/>
          <w:szCs w:val="24"/>
        </w:rPr>
        <w:t>Γ.Ε.ΜΗ.</w:t>
      </w:r>
      <w:r w:rsidRPr="0007431F">
        <w:t xml:space="preserve"> </w:t>
      </w:r>
    </w:p>
    <w:p w14:paraId="65E5CFCC" w14:textId="77777777" w:rsidR="001A5805" w:rsidRDefault="001A5805" w:rsidP="001A5805">
      <w:pPr>
        <w:spacing w:line="240" w:lineRule="auto"/>
        <w:ind w:left="358"/>
        <w:rPr>
          <w:sz w:val="24"/>
          <w:szCs w:val="24"/>
        </w:rPr>
      </w:pPr>
      <w:r w:rsidRPr="000A2C30">
        <w:rPr>
          <w:sz w:val="24"/>
          <w:szCs w:val="24"/>
        </w:rPr>
        <w:lastRenderedPageBreak/>
        <w:t xml:space="preserve">(4) Έγγραφα νομιμοποίησης των </w:t>
      </w:r>
      <w:proofErr w:type="spellStart"/>
      <w:r w:rsidRPr="000A2C30">
        <w:rPr>
          <w:sz w:val="24"/>
          <w:szCs w:val="24"/>
        </w:rPr>
        <w:t>νομίμων</w:t>
      </w:r>
      <w:proofErr w:type="spellEnd"/>
      <w:r w:rsidRPr="000A2C30">
        <w:rPr>
          <w:sz w:val="24"/>
          <w:szCs w:val="24"/>
        </w:rPr>
        <w:t xml:space="preserve"> εκπροσώπ</w:t>
      </w:r>
      <w:r>
        <w:rPr>
          <w:sz w:val="24"/>
          <w:szCs w:val="24"/>
        </w:rPr>
        <w:t xml:space="preserve">ων και διαχειριστών του νομικού </w:t>
      </w:r>
      <w:r w:rsidRPr="000A2C30">
        <w:rPr>
          <w:sz w:val="24"/>
          <w:szCs w:val="24"/>
        </w:rPr>
        <w:t xml:space="preserve">προσώπου, ανάλογα </w:t>
      </w:r>
      <w:r w:rsidRPr="008429BF">
        <w:rPr>
          <w:sz w:val="24"/>
          <w:szCs w:val="24"/>
        </w:rPr>
        <w:t xml:space="preserve">με τη νομική μορφή </w:t>
      </w:r>
      <w:r w:rsidRPr="000A2C30">
        <w:rPr>
          <w:sz w:val="24"/>
          <w:szCs w:val="24"/>
        </w:rPr>
        <w:t xml:space="preserve">αυτού. </w:t>
      </w:r>
    </w:p>
    <w:p w14:paraId="3C61B820" w14:textId="77777777" w:rsidR="001A5805" w:rsidRPr="000A2C30" w:rsidRDefault="001A5805" w:rsidP="001A5805">
      <w:pPr>
        <w:numPr>
          <w:ilvl w:val="1"/>
          <w:numId w:val="9"/>
        </w:numPr>
        <w:spacing w:line="240" w:lineRule="auto"/>
        <w:ind w:left="358" w:hanging="539"/>
        <w:rPr>
          <w:sz w:val="24"/>
          <w:szCs w:val="24"/>
        </w:rPr>
      </w:pPr>
      <w:r w:rsidRPr="000A2C30">
        <w:rPr>
          <w:sz w:val="24"/>
          <w:szCs w:val="24"/>
        </w:rPr>
        <w:t>(5) Πιστοποιητικό περί μη πτωχεύσεως και μη θέσης σε αναγκαστική διαχείριση του μισθωτή που ασκεί ατομική επιχείρηση ή της μισθώτριας εταιρείας και των νόμιμων εκπροσώπων αυτής, στην περίπτωση νομικού προσώπου.</w:t>
      </w:r>
    </w:p>
    <w:p w14:paraId="0BE17680" w14:textId="77777777" w:rsidR="001A5805" w:rsidRPr="00026FE8" w:rsidRDefault="001A5805" w:rsidP="001A5805">
      <w:pPr>
        <w:spacing w:line="240" w:lineRule="auto"/>
        <w:ind w:left="358"/>
        <w:rPr>
          <w:sz w:val="24"/>
          <w:szCs w:val="24"/>
        </w:rPr>
      </w:pPr>
      <w:r w:rsidRPr="000A2C30">
        <w:rPr>
          <w:sz w:val="24"/>
          <w:szCs w:val="24"/>
        </w:rPr>
        <w:t xml:space="preserve">(6) </w:t>
      </w:r>
      <w:r w:rsidRPr="00026FE8">
        <w:rPr>
          <w:sz w:val="24"/>
          <w:szCs w:val="24"/>
        </w:rPr>
        <w:t>Αντίγραφο ποινικού μητρώου του μισθωτή που ασκεί ατομική επιχείρηση, του διαχειριστή εάν η μισθώτρια είναι προσωπική εταιρεία, ή του Προέδρου εφόσον πρόκειται για συνεταιρισμό, του Διευθύνοντος Συμβούλου εάν είναι ΑΕ, του διαχειριστή εάν η μισθώτρια είναι ΕΠΕ, ΙΚΕ ή, αν πρόκειται για κοινοπραξία, για κάθε μέλος της, ανάλογα με τη νομική</w:t>
      </w:r>
      <w:r w:rsidRPr="00116645">
        <w:rPr>
          <w:sz w:val="24"/>
          <w:szCs w:val="24"/>
        </w:rPr>
        <w:t xml:space="preserve"> </w:t>
      </w:r>
      <w:r w:rsidRPr="00026FE8">
        <w:rPr>
          <w:sz w:val="24"/>
          <w:szCs w:val="24"/>
        </w:rPr>
        <w:t>φύση του.</w:t>
      </w:r>
    </w:p>
    <w:p w14:paraId="638BBBEE" w14:textId="77777777" w:rsidR="001A5805" w:rsidRPr="00026FE8" w:rsidRDefault="001A5805" w:rsidP="001A5805">
      <w:pPr>
        <w:spacing w:line="240" w:lineRule="auto"/>
        <w:ind w:left="358"/>
        <w:rPr>
          <w:sz w:val="24"/>
          <w:szCs w:val="24"/>
        </w:rPr>
      </w:pPr>
      <w:r w:rsidRPr="000A2C30">
        <w:rPr>
          <w:sz w:val="24"/>
          <w:szCs w:val="24"/>
        </w:rPr>
        <w:t>(7</w:t>
      </w:r>
      <w:r w:rsidRPr="00023B55">
        <w:rPr>
          <w:sz w:val="24"/>
          <w:szCs w:val="24"/>
        </w:rPr>
        <w:t xml:space="preserve">) </w:t>
      </w:r>
      <w:r w:rsidRPr="00026FE8">
        <w:rPr>
          <w:sz w:val="24"/>
          <w:szCs w:val="24"/>
        </w:rPr>
        <w:t xml:space="preserve">Βεβαίωση των Οικονομικών Υπηρεσιών του Ο.Κ.Α.Α. </w:t>
      </w:r>
      <w:r>
        <w:rPr>
          <w:sz w:val="24"/>
          <w:szCs w:val="24"/>
        </w:rPr>
        <w:t xml:space="preserve">Α.Ε. ή των Υποκαταστημάτων του, </w:t>
      </w:r>
      <w:r w:rsidRPr="00026FE8">
        <w:rPr>
          <w:sz w:val="24"/>
          <w:szCs w:val="24"/>
        </w:rPr>
        <w:t>περί μη υπάρξεως οποιασδήποτε οφειλής προς αυτήν από τον υποψήφιο μισθωτή, φυσικό ή νομικό πρόσωπο. Για νομικά πρόσωπα, αντίστοιχη βεβαίωση απαιτείται και για τους εταίρους ή μετόχους αυτού.</w:t>
      </w:r>
    </w:p>
    <w:p w14:paraId="02B5727B" w14:textId="77777777" w:rsidR="001A5805" w:rsidRDefault="001A5805" w:rsidP="001A5805">
      <w:pPr>
        <w:spacing w:line="240" w:lineRule="auto"/>
        <w:ind w:left="358"/>
        <w:rPr>
          <w:sz w:val="24"/>
          <w:szCs w:val="24"/>
        </w:rPr>
      </w:pPr>
      <w:r w:rsidRPr="000A2C30">
        <w:rPr>
          <w:sz w:val="24"/>
          <w:szCs w:val="24"/>
        </w:rPr>
        <w:t xml:space="preserve">(8) </w:t>
      </w:r>
      <w:r w:rsidRPr="00026FE8">
        <w:rPr>
          <w:sz w:val="24"/>
          <w:szCs w:val="24"/>
        </w:rPr>
        <w:t>Φορολογική και ασφαλιστική ενημερότητα σε ισχύ, ή αποδεικτικό ρύθμισης με τους αντίστοιχους φορείς.</w:t>
      </w:r>
      <w:r>
        <w:rPr>
          <w:sz w:val="24"/>
          <w:szCs w:val="24"/>
        </w:rPr>
        <w:t xml:space="preserve"> </w:t>
      </w:r>
    </w:p>
    <w:p w14:paraId="05F58412" w14:textId="77777777" w:rsidR="00EE06EC" w:rsidRPr="00026FE8" w:rsidRDefault="001A5805" w:rsidP="00EE06EC">
      <w:pPr>
        <w:spacing w:line="240" w:lineRule="auto"/>
        <w:ind w:left="358"/>
        <w:rPr>
          <w:sz w:val="24"/>
          <w:szCs w:val="24"/>
        </w:rPr>
      </w:pPr>
      <w:r w:rsidRPr="000A2C30">
        <w:rPr>
          <w:sz w:val="24"/>
          <w:szCs w:val="24"/>
        </w:rPr>
        <w:t xml:space="preserve">(9) </w:t>
      </w:r>
      <w:r w:rsidR="00EE06EC" w:rsidRPr="00026FE8">
        <w:rPr>
          <w:sz w:val="24"/>
          <w:szCs w:val="24"/>
        </w:rPr>
        <w:t xml:space="preserve">Κατά περίπτωση ανάλογα με την κατηγορία των τηρούμενων λογιστικών βιβλίων </w:t>
      </w:r>
      <w:r w:rsidR="00EE06EC">
        <w:rPr>
          <w:sz w:val="24"/>
          <w:szCs w:val="24"/>
        </w:rPr>
        <w:t>της</w:t>
      </w:r>
      <w:r w:rsidR="00EE06EC" w:rsidRPr="00FA19C1">
        <w:rPr>
          <w:sz w:val="24"/>
          <w:szCs w:val="24"/>
        </w:rPr>
        <w:t xml:space="preserve"> </w:t>
      </w:r>
      <w:r w:rsidR="00EE06EC" w:rsidRPr="00026FE8">
        <w:rPr>
          <w:sz w:val="24"/>
          <w:szCs w:val="24"/>
        </w:rPr>
        <w:t>υποψήφιας μισθώτριας, φωτοαντίγραφο του φορολογικού εντύπου Ε3, αντίγραφο του δημοσιευμένου Ισολογι</w:t>
      </w:r>
      <w:r w:rsidR="00EE06EC" w:rsidRPr="00026FE8">
        <w:rPr>
          <w:sz w:val="24"/>
          <w:szCs w:val="24"/>
        </w:rPr>
        <w:softHyphen/>
        <w:t>σμού, ή αν δεν έχει δημοσιευθεί, τον Ισολογισμό με τον Λογαριασμό Εκμετάλλευσης υπογεγραμμένο από τον νόμιμο εκπρόσωπο και τον φορολογικά υπεύθυνο της</w:t>
      </w:r>
      <w:r w:rsidR="00EE06EC">
        <w:rPr>
          <w:sz w:val="24"/>
          <w:szCs w:val="24"/>
        </w:rPr>
        <w:t xml:space="preserve"> </w:t>
      </w:r>
      <w:r w:rsidR="00EE06EC" w:rsidRPr="00026FE8">
        <w:rPr>
          <w:sz w:val="24"/>
          <w:szCs w:val="24"/>
        </w:rPr>
        <w:t xml:space="preserve">επιχείρησης, </w:t>
      </w:r>
      <w:r w:rsidR="00DE13DB">
        <w:rPr>
          <w:sz w:val="24"/>
          <w:szCs w:val="24"/>
        </w:rPr>
        <w:t>ή</w:t>
      </w:r>
      <w:r w:rsidR="00EE06EC">
        <w:rPr>
          <w:sz w:val="24"/>
          <w:szCs w:val="24"/>
        </w:rPr>
        <w:t xml:space="preserve"> των περιοδικών δηλώσεων Φ.Π.Α.,</w:t>
      </w:r>
      <w:r w:rsidR="00EE06EC" w:rsidRPr="00026FE8">
        <w:rPr>
          <w:sz w:val="24"/>
          <w:szCs w:val="24"/>
        </w:rPr>
        <w:t xml:space="preserve">  το σύνολο των στοιχείων για τις </w:t>
      </w:r>
      <w:r w:rsidR="00EE06EC">
        <w:rPr>
          <w:sz w:val="24"/>
          <w:szCs w:val="24"/>
        </w:rPr>
        <w:t xml:space="preserve"> </w:t>
      </w:r>
      <w:r w:rsidR="00EE06EC" w:rsidRPr="00026FE8">
        <w:rPr>
          <w:sz w:val="24"/>
          <w:szCs w:val="24"/>
        </w:rPr>
        <w:t>δύο (2) τελευταίες πριν την υποβολή της αίτησης, οικονομικών χρήσεων. Εάν η ενδιαφερόμενη επιχείρηση λειτουργεί κατά χρονικό διάστημα που δεν επιτρέπει την έκδοση κατά νόμο δύο</w:t>
      </w:r>
      <w:r w:rsidR="00EE06EC">
        <w:rPr>
          <w:sz w:val="24"/>
          <w:szCs w:val="24"/>
        </w:rPr>
        <w:t xml:space="preserve"> </w:t>
      </w:r>
      <w:r w:rsidR="00EE06EC" w:rsidRPr="00026FE8">
        <w:rPr>
          <w:sz w:val="24"/>
          <w:szCs w:val="24"/>
        </w:rPr>
        <w:t>ισολογισμών, υποβάλλει ισολογισμό, αν έχει κλεισμένη χρήση  και τα σχετικά επίσημα στοιχεία</w:t>
      </w:r>
      <w:r w:rsidR="00EE06EC" w:rsidRPr="00FA19C1">
        <w:rPr>
          <w:sz w:val="24"/>
          <w:szCs w:val="24"/>
        </w:rPr>
        <w:t xml:space="preserve"> </w:t>
      </w:r>
      <w:r w:rsidR="00EE06EC" w:rsidRPr="00026FE8">
        <w:rPr>
          <w:sz w:val="24"/>
          <w:szCs w:val="24"/>
        </w:rPr>
        <w:t xml:space="preserve">που υπάρχουν κατά το διάστημα της λειτουργίας της, όπως ενδεικτικά και όχι περιοριστικά Αναλυτικό Ισοζύγιο τουλάχιστον τριτοβαθμίων με σύνολα </w:t>
      </w:r>
      <w:proofErr w:type="spellStart"/>
      <w:r w:rsidR="00EE06EC" w:rsidRPr="00026FE8">
        <w:rPr>
          <w:sz w:val="24"/>
          <w:szCs w:val="24"/>
        </w:rPr>
        <w:t>ανωτεροβαθμίων</w:t>
      </w:r>
      <w:proofErr w:type="spellEnd"/>
      <w:r w:rsidR="00EE06EC" w:rsidRPr="00026FE8">
        <w:rPr>
          <w:sz w:val="24"/>
          <w:szCs w:val="24"/>
        </w:rPr>
        <w:t xml:space="preserve"> και κατά περίπτωση Λογαριασμό Εκμετάλλευσης και αποτελεσμάτων Χρήσης.  Σε περίπτωση φυσικού προσώπου, απαιτείται προσκόμιση του φορολογικού εντύπου Ε3, αν υπάρχει,  για τις δύο χρήσεις, </w:t>
      </w:r>
      <w:r w:rsidR="00EE06EC">
        <w:rPr>
          <w:sz w:val="24"/>
          <w:szCs w:val="24"/>
        </w:rPr>
        <w:t>των περιοδικών δηλώσεων Φ.Π.Α.,</w:t>
      </w:r>
      <w:r w:rsidR="00EE06EC" w:rsidRPr="00026FE8">
        <w:rPr>
          <w:sz w:val="24"/>
          <w:szCs w:val="24"/>
        </w:rPr>
        <w:t xml:space="preserve"> αν υπάρχει, του Εκκαθαριστικού Σημειώματος </w:t>
      </w:r>
      <w:r w:rsidR="00EE06EC">
        <w:rPr>
          <w:sz w:val="24"/>
          <w:szCs w:val="24"/>
        </w:rPr>
        <w:t xml:space="preserve"> </w:t>
      </w:r>
      <w:r w:rsidR="00EE06EC" w:rsidRPr="00026FE8">
        <w:rPr>
          <w:sz w:val="24"/>
          <w:szCs w:val="24"/>
        </w:rPr>
        <w:t xml:space="preserve">της Εφορίας και της υποβληθείσας Δήλωσης Φορολογίας Εισοδήματος για τις δύο τελευταίες χρήσεις. </w:t>
      </w:r>
    </w:p>
    <w:p w14:paraId="36D86089" w14:textId="77777777" w:rsidR="001A5805" w:rsidRPr="00116645" w:rsidRDefault="00EE06EC" w:rsidP="00EE06EC">
      <w:pPr>
        <w:spacing w:line="240" w:lineRule="auto"/>
        <w:ind w:left="358"/>
        <w:rPr>
          <w:dstrike/>
          <w:sz w:val="24"/>
          <w:szCs w:val="24"/>
        </w:rPr>
      </w:pPr>
      <w:r w:rsidRPr="000A2C30">
        <w:rPr>
          <w:sz w:val="24"/>
          <w:szCs w:val="24"/>
        </w:rPr>
        <w:t xml:space="preserve"> </w:t>
      </w:r>
      <w:r w:rsidR="001A5805" w:rsidRPr="000A2C30">
        <w:rPr>
          <w:sz w:val="24"/>
          <w:szCs w:val="24"/>
        </w:rPr>
        <w:t xml:space="preserve">(10) </w:t>
      </w:r>
      <w:r w:rsidR="00DE13DB" w:rsidRPr="00272285">
        <w:rPr>
          <w:sz w:val="24"/>
          <w:szCs w:val="24"/>
        </w:rPr>
        <w:t xml:space="preserve">Υπεύθυνη Δήλωση του Ν. 1599/1986 του νόμιμου εκπροσώπου με την οποία θα δεσμεύεται η μισθώτρια επιχείρηση για την τήρηση του Κανονισμού Λειτουργίας των </w:t>
      </w:r>
      <w:proofErr w:type="spellStart"/>
      <w:r w:rsidR="00DE13DB" w:rsidRPr="00272285">
        <w:rPr>
          <w:sz w:val="24"/>
          <w:szCs w:val="24"/>
        </w:rPr>
        <w:t>Ιχθυοσκαλών</w:t>
      </w:r>
      <w:proofErr w:type="spellEnd"/>
      <w:r w:rsidR="00DE13DB" w:rsidRPr="00272285">
        <w:rPr>
          <w:sz w:val="24"/>
          <w:szCs w:val="24"/>
        </w:rPr>
        <w:t xml:space="preserve"> (ΚΥΑ 319961/2909, ΦΕΚ 823/Β΄/22-06-1976) </w:t>
      </w:r>
      <w:r w:rsidR="00DE13DB">
        <w:rPr>
          <w:sz w:val="24"/>
          <w:szCs w:val="24"/>
        </w:rPr>
        <w:t>.</w:t>
      </w:r>
    </w:p>
    <w:p w14:paraId="25FC48DF" w14:textId="77777777" w:rsidR="001A5805" w:rsidRPr="000A2C30" w:rsidRDefault="001A5805" w:rsidP="001A5805">
      <w:pPr>
        <w:spacing w:line="240" w:lineRule="auto"/>
        <w:ind w:left="358"/>
        <w:rPr>
          <w:sz w:val="24"/>
          <w:szCs w:val="24"/>
        </w:rPr>
      </w:pPr>
      <w:r w:rsidRPr="000A2C30">
        <w:rPr>
          <w:sz w:val="24"/>
          <w:szCs w:val="24"/>
        </w:rPr>
        <w:t xml:space="preserve">(11) Υπεύθυνη Δήλωση του Ν. 1599/1986 με την οποία θα δηλώνει </w:t>
      </w:r>
      <w:r w:rsidRPr="000A2C30">
        <w:rPr>
          <w:color w:val="000000"/>
          <w:sz w:val="24"/>
          <w:szCs w:val="24"/>
        </w:rPr>
        <w:t>ότι αποδέχεται πλήρως τους όρους της παρούσας Διακήρυξης</w:t>
      </w:r>
      <w:r>
        <w:rPr>
          <w:color w:val="000000"/>
          <w:sz w:val="24"/>
          <w:szCs w:val="24"/>
        </w:rPr>
        <w:t>.</w:t>
      </w:r>
    </w:p>
    <w:p w14:paraId="5A8446C9" w14:textId="77777777" w:rsidR="001A5805" w:rsidRPr="002101BB" w:rsidRDefault="001A5805" w:rsidP="00DE13DB">
      <w:pPr>
        <w:spacing w:line="240" w:lineRule="auto"/>
        <w:ind w:left="358"/>
        <w:rPr>
          <w:sz w:val="24"/>
          <w:szCs w:val="24"/>
        </w:rPr>
      </w:pPr>
      <w:r w:rsidRPr="000A2C30">
        <w:rPr>
          <w:sz w:val="24"/>
          <w:szCs w:val="24"/>
        </w:rPr>
        <w:t>(12)</w:t>
      </w:r>
      <w:r>
        <w:rPr>
          <w:sz w:val="24"/>
          <w:szCs w:val="24"/>
        </w:rPr>
        <w:t xml:space="preserve"> </w:t>
      </w:r>
      <w:r w:rsidRPr="000A2C30">
        <w:rPr>
          <w:sz w:val="24"/>
          <w:szCs w:val="24"/>
        </w:rPr>
        <w:t>Για υποψήφιους μισθωτές εγκατεστημένους σε άλλα Κράτη μέλη της Ευρωπαϊκής Ένωσης τα παραπάνω δικαιολογητικά εκδίδονται από τις αντίστοιχες αρμόδιες αρχές της χώρας τους και πρέπει να προσκομίζονται στον ΟΚΑΑ ΑΕ μεταφρασμένα και επικυρωμένα. Σε περίπτωση που από κάποια χώρα βεβαιώνεται ότι, δεν εκδίδεται κάποιο έγγραφο ή πιστοποιητικό από τα ανωτέρω απαιτούμενα ή αυτό δεν καλύπτει όλες τις παραπάνω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w:t>
      </w:r>
      <w:r>
        <w:rPr>
          <w:sz w:val="24"/>
          <w:szCs w:val="24"/>
        </w:rPr>
        <w:t>λματικού οργανισμού του κράτους</w:t>
      </w:r>
      <w:r w:rsidRPr="00FA6986">
        <w:rPr>
          <w:sz w:val="24"/>
          <w:szCs w:val="24"/>
        </w:rPr>
        <w:t xml:space="preserve"> </w:t>
      </w:r>
      <w:r w:rsidRPr="000A2C30">
        <w:rPr>
          <w:sz w:val="24"/>
          <w:szCs w:val="24"/>
        </w:rPr>
        <w:t>καταγωγής ή προέλευσης, στην οποία θα βεβαιώνεται το περιεχόμενο των αιτούμενων δικαιολογητικών.</w:t>
      </w:r>
    </w:p>
    <w:p w14:paraId="1F9C7A91" w14:textId="77777777" w:rsidR="001A5805" w:rsidRDefault="001A5805" w:rsidP="001A5805">
      <w:pPr>
        <w:tabs>
          <w:tab w:val="left" w:pos="900"/>
          <w:tab w:val="left" w:pos="1080"/>
        </w:tabs>
        <w:spacing w:line="240" w:lineRule="auto"/>
        <w:ind w:left="358" w:hanging="539"/>
        <w:rPr>
          <w:sz w:val="24"/>
          <w:szCs w:val="24"/>
        </w:rPr>
      </w:pPr>
      <w:r w:rsidRPr="001A5805">
        <w:rPr>
          <w:sz w:val="24"/>
          <w:szCs w:val="24"/>
        </w:rPr>
        <w:tab/>
      </w:r>
      <w:r w:rsidRPr="000A2C30">
        <w:rPr>
          <w:sz w:val="24"/>
          <w:szCs w:val="24"/>
        </w:rPr>
        <w:t>Ο ΟΚΑΑ ΑΕ δύναται να αντλήσει και να ελέγξει τα παραπάνω δικαιολογητικά μέσω του Γ.Ε.ΜΗ. ή οποιασδήποτε άλλης αρμόδιας αρχής, χωρίς αυτό να ακυρώνει την υποχρέωση προσκόμισής τους από τον υποψήφιο εκμισθωτή.</w:t>
      </w:r>
    </w:p>
    <w:p w14:paraId="5116D595" w14:textId="3F0FA5F9" w:rsidR="00DE13DB" w:rsidRPr="000F4607" w:rsidRDefault="00DE13DB" w:rsidP="00DE13DB">
      <w:pPr>
        <w:tabs>
          <w:tab w:val="left" w:pos="900"/>
          <w:tab w:val="left" w:pos="1080"/>
        </w:tabs>
        <w:spacing w:line="240" w:lineRule="auto"/>
        <w:ind w:left="357" w:hanging="357"/>
        <w:rPr>
          <w:sz w:val="24"/>
          <w:szCs w:val="24"/>
        </w:rPr>
      </w:pPr>
      <w:r>
        <w:rPr>
          <w:b/>
          <w:sz w:val="24"/>
          <w:szCs w:val="24"/>
        </w:rPr>
        <w:t xml:space="preserve">     </w:t>
      </w:r>
      <w:r w:rsidRPr="00DE13DB">
        <w:rPr>
          <w:sz w:val="24"/>
          <w:szCs w:val="24"/>
        </w:rPr>
        <w:t xml:space="preserve">(13) </w:t>
      </w:r>
      <w:r w:rsidRPr="00844F0E">
        <w:rPr>
          <w:b/>
          <w:sz w:val="24"/>
          <w:szCs w:val="24"/>
        </w:rPr>
        <w:t>Εγγύηση</w:t>
      </w:r>
      <w:r>
        <w:rPr>
          <w:b/>
          <w:sz w:val="24"/>
          <w:szCs w:val="24"/>
        </w:rPr>
        <w:t xml:space="preserve"> </w:t>
      </w:r>
      <w:r w:rsidRPr="00844F0E">
        <w:rPr>
          <w:b/>
          <w:sz w:val="24"/>
          <w:szCs w:val="24"/>
        </w:rPr>
        <w:t>συμμετοχής που αντιστοιχεί σε τρία μισθώματα</w:t>
      </w:r>
      <w:r w:rsidRPr="00844F0E">
        <w:rPr>
          <w:sz w:val="24"/>
          <w:szCs w:val="24"/>
        </w:rPr>
        <w:t xml:space="preserve"> </w:t>
      </w:r>
      <w:r w:rsidRPr="00844F0E">
        <w:rPr>
          <w:b/>
          <w:sz w:val="24"/>
          <w:szCs w:val="24"/>
        </w:rPr>
        <w:t>με βάση την τιμή εκκίνησης,</w:t>
      </w:r>
      <w:r w:rsidRPr="00844F0E">
        <w:rPr>
          <w:sz w:val="24"/>
          <w:szCs w:val="24"/>
        </w:rPr>
        <w:t xml:space="preserve"> </w:t>
      </w:r>
      <w:r w:rsidRPr="00844F0E">
        <w:rPr>
          <w:b/>
          <w:sz w:val="24"/>
          <w:szCs w:val="24"/>
        </w:rPr>
        <w:t xml:space="preserve">η οποία θα καταβληθεί σε τραπεζικό λογαριασμό του Ο.Κ.Α.Α. Α.Ε. </w:t>
      </w:r>
      <w:r w:rsidRPr="00844F0E">
        <w:rPr>
          <w:sz w:val="24"/>
          <w:szCs w:val="24"/>
        </w:rPr>
        <w:t xml:space="preserve">Το ανωτέρω ποσό θα επιστραφεί στο δικαιούχο μετά την κατακύρωση του διαγωνισμού και την υπογραφή του μισθωτηρίου συμβολαίου </w:t>
      </w:r>
      <w:r w:rsidR="000F4607" w:rsidRPr="000F4607">
        <w:rPr>
          <w:sz w:val="24"/>
          <w:szCs w:val="24"/>
        </w:rPr>
        <w:t xml:space="preserve">εντός </w:t>
      </w:r>
      <w:r w:rsidRPr="00844F0E">
        <w:rPr>
          <w:sz w:val="24"/>
          <w:szCs w:val="24"/>
        </w:rPr>
        <w:t>δι</w:t>
      </w:r>
      <w:r w:rsidR="000F4607" w:rsidRPr="000F4607">
        <w:rPr>
          <w:sz w:val="24"/>
          <w:szCs w:val="24"/>
        </w:rPr>
        <w:t>α</w:t>
      </w:r>
      <w:r w:rsidRPr="00844F0E">
        <w:rPr>
          <w:sz w:val="24"/>
          <w:szCs w:val="24"/>
        </w:rPr>
        <w:t>στ</w:t>
      </w:r>
      <w:r w:rsidR="000F4607" w:rsidRPr="000F4607">
        <w:rPr>
          <w:sz w:val="24"/>
          <w:szCs w:val="24"/>
        </w:rPr>
        <w:t>ή</w:t>
      </w:r>
      <w:r w:rsidRPr="00844F0E">
        <w:rPr>
          <w:sz w:val="24"/>
          <w:szCs w:val="24"/>
        </w:rPr>
        <w:t>μα</w:t>
      </w:r>
      <w:r w:rsidR="000F4607" w:rsidRPr="000F4607">
        <w:rPr>
          <w:sz w:val="24"/>
          <w:szCs w:val="24"/>
        </w:rPr>
        <w:t>τος</w:t>
      </w:r>
      <w:r w:rsidRPr="00844F0E">
        <w:rPr>
          <w:sz w:val="24"/>
          <w:szCs w:val="24"/>
        </w:rPr>
        <w:t xml:space="preserve"> 10 ημερών. Σε περίπτωση που ο ανάδοχος δεν </w:t>
      </w:r>
      <w:r w:rsidRPr="00844F0E">
        <w:rPr>
          <w:sz w:val="24"/>
          <w:szCs w:val="24"/>
        </w:rPr>
        <w:lastRenderedPageBreak/>
        <w:t>προσέλθει για την υπογραφή του μισθωτηρίου συμβολαίου μέσα στο καθορισμένο διάστημα που ορίζει η απόφαση του Δ.Σ., η ανωτέρω εγγύηση θα καταπίπτει υπέρ του Ο.Κ.Α.Α. Α.Ε.</w:t>
      </w:r>
      <w:r>
        <w:rPr>
          <w:sz w:val="24"/>
          <w:szCs w:val="24"/>
        </w:rPr>
        <w:t>,</w:t>
      </w:r>
      <w:r w:rsidRPr="00844F0E">
        <w:rPr>
          <w:sz w:val="24"/>
          <w:szCs w:val="24"/>
        </w:rPr>
        <w:t xml:space="preserve"> σύμφωνα με την  υπ’ αριθ. </w:t>
      </w:r>
      <w:r>
        <w:rPr>
          <w:b/>
          <w:sz w:val="24"/>
          <w:szCs w:val="24"/>
        </w:rPr>
        <w:t>80</w:t>
      </w:r>
      <w:r w:rsidRPr="000F3DCC">
        <w:rPr>
          <w:b/>
          <w:sz w:val="24"/>
          <w:szCs w:val="24"/>
        </w:rPr>
        <w:t>/</w:t>
      </w:r>
      <w:r>
        <w:rPr>
          <w:b/>
          <w:sz w:val="24"/>
          <w:szCs w:val="24"/>
        </w:rPr>
        <w:t>25</w:t>
      </w:r>
      <w:r w:rsidR="000F4607">
        <w:rPr>
          <w:b/>
          <w:sz w:val="24"/>
          <w:szCs w:val="24"/>
          <w:lang w:val="en-US"/>
        </w:rPr>
        <w:t>.0</w:t>
      </w:r>
      <w:r>
        <w:rPr>
          <w:b/>
          <w:sz w:val="24"/>
          <w:szCs w:val="24"/>
        </w:rPr>
        <w:t>6</w:t>
      </w:r>
      <w:r w:rsidR="000F4607">
        <w:rPr>
          <w:b/>
          <w:sz w:val="24"/>
          <w:szCs w:val="24"/>
          <w:lang w:val="en-US"/>
        </w:rPr>
        <w:t>.</w:t>
      </w:r>
      <w:r w:rsidRPr="000F3DCC">
        <w:rPr>
          <w:b/>
          <w:sz w:val="24"/>
          <w:szCs w:val="24"/>
        </w:rPr>
        <w:t xml:space="preserve">2018 </w:t>
      </w:r>
      <w:r>
        <w:rPr>
          <w:sz w:val="24"/>
          <w:szCs w:val="24"/>
        </w:rPr>
        <w:t>απόφαση του Δ.Σ. του ΟΚΑΑ ΑΕ</w:t>
      </w:r>
    </w:p>
    <w:p w14:paraId="740C84DA" w14:textId="77777777" w:rsidR="00DE13DB" w:rsidRPr="000A2C30" w:rsidRDefault="00DE13DB" w:rsidP="001A5805">
      <w:pPr>
        <w:tabs>
          <w:tab w:val="left" w:pos="900"/>
          <w:tab w:val="left" w:pos="1080"/>
        </w:tabs>
        <w:spacing w:line="240" w:lineRule="auto"/>
        <w:ind w:left="358" w:hanging="539"/>
        <w:rPr>
          <w:sz w:val="22"/>
          <w:szCs w:val="22"/>
        </w:rPr>
      </w:pPr>
    </w:p>
    <w:p w14:paraId="1F51833A" w14:textId="77777777" w:rsidR="001A5805" w:rsidRPr="00F20B90" w:rsidRDefault="001A5805" w:rsidP="001A5805">
      <w:pPr>
        <w:pStyle w:val="a3"/>
        <w:numPr>
          <w:ilvl w:val="0"/>
          <w:numId w:val="20"/>
        </w:numPr>
        <w:tabs>
          <w:tab w:val="clear" w:pos="4153"/>
          <w:tab w:val="clear" w:pos="8306"/>
        </w:tabs>
        <w:spacing w:line="240" w:lineRule="auto"/>
        <w:rPr>
          <w:sz w:val="24"/>
          <w:szCs w:val="24"/>
        </w:rPr>
      </w:pPr>
      <w:r w:rsidRPr="005E66EC">
        <w:rPr>
          <w:b/>
          <w:bCs/>
          <w:sz w:val="24"/>
          <w:szCs w:val="24"/>
        </w:rPr>
        <w:t>Κατάθεση προσφοράς</w:t>
      </w:r>
      <w:r w:rsidRPr="00F20B90">
        <w:rPr>
          <w:bCs/>
          <w:sz w:val="24"/>
          <w:szCs w:val="24"/>
        </w:rPr>
        <w:t>.</w:t>
      </w:r>
    </w:p>
    <w:p w14:paraId="15240E6E" w14:textId="669DAC53" w:rsidR="0015765D" w:rsidRPr="000A6152" w:rsidRDefault="0015765D" w:rsidP="0015765D">
      <w:pPr>
        <w:numPr>
          <w:ilvl w:val="0"/>
          <w:numId w:val="12"/>
        </w:numPr>
        <w:spacing w:line="240" w:lineRule="auto"/>
        <w:rPr>
          <w:sz w:val="24"/>
          <w:szCs w:val="24"/>
        </w:rPr>
      </w:pPr>
      <w:r w:rsidRPr="000A2C30">
        <w:rPr>
          <w:sz w:val="24"/>
          <w:szCs w:val="24"/>
        </w:rPr>
        <w:t xml:space="preserve">1) Η προσφορά υποβάλλεται με έγγραφη αίτηση στο πρωτόκολλο του </w:t>
      </w:r>
      <w:r w:rsidRPr="000A2C30">
        <w:rPr>
          <w:b/>
          <w:sz w:val="24"/>
          <w:szCs w:val="24"/>
        </w:rPr>
        <w:t xml:space="preserve">Ο.Κ.Α.Α. Α.Ε. – ΥΠΟΚΑΤΑΣΤΗΜΑ ΙΧΘΥΟΣΚΑΛΑ </w:t>
      </w:r>
      <w:r>
        <w:rPr>
          <w:b/>
          <w:sz w:val="24"/>
          <w:szCs w:val="24"/>
        </w:rPr>
        <w:t>ΒΟΛΟΥ</w:t>
      </w:r>
      <w:r w:rsidRPr="000A2C30">
        <w:rPr>
          <w:b/>
          <w:sz w:val="24"/>
          <w:szCs w:val="24"/>
        </w:rPr>
        <w:t>,</w:t>
      </w:r>
      <w:r w:rsidRPr="000A2C30">
        <w:rPr>
          <w:sz w:val="24"/>
          <w:szCs w:val="24"/>
        </w:rPr>
        <w:t xml:space="preserve"> που διενεργεί το Διαγωνισμό μέχρι </w:t>
      </w:r>
      <w:r w:rsidRPr="00874AED">
        <w:rPr>
          <w:sz w:val="24"/>
          <w:szCs w:val="24"/>
        </w:rPr>
        <w:t>την</w:t>
      </w:r>
      <w:r w:rsidR="002832F7">
        <w:rPr>
          <w:sz w:val="24"/>
          <w:szCs w:val="24"/>
        </w:rPr>
        <w:t xml:space="preserve"> </w:t>
      </w:r>
      <w:r w:rsidR="00700104" w:rsidRPr="00700104">
        <w:rPr>
          <w:b/>
          <w:sz w:val="24"/>
          <w:szCs w:val="24"/>
        </w:rPr>
        <w:t>Παρασκευή</w:t>
      </w:r>
      <w:r w:rsidR="00910005" w:rsidRPr="00700104">
        <w:rPr>
          <w:b/>
          <w:sz w:val="24"/>
          <w:szCs w:val="24"/>
        </w:rPr>
        <w:t xml:space="preserve"> </w:t>
      </w:r>
      <w:r w:rsidR="00700104" w:rsidRPr="00700104">
        <w:rPr>
          <w:b/>
          <w:sz w:val="24"/>
          <w:szCs w:val="24"/>
        </w:rPr>
        <w:t>23</w:t>
      </w:r>
      <w:r w:rsidR="002832F7" w:rsidRPr="00700104">
        <w:rPr>
          <w:sz w:val="24"/>
          <w:szCs w:val="24"/>
        </w:rPr>
        <w:t xml:space="preserve"> </w:t>
      </w:r>
      <w:r w:rsidR="00910005" w:rsidRPr="00700104">
        <w:rPr>
          <w:rStyle w:val="a7"/>
          <w:sz w:val="24"/>
          <w:szCs w:val="24"/>
        </w:rPr>
        <w:t>Οκτωβρίου</w:t>
      </w:r>
      <w:r w:rsidRPr="00700104">
        <w:rPr>
          <w:rStyle w:val="a7"/>
          <w:sz w:val="24"/>
          <w:szCs w:val="24"/>
        </w:rPr>
        <w:t xml:space="preserve"> 2020</w:t>
      </w:r>
      <w:r w:rsidRPr="00B732EC">
        <w:rPr>
          <w:rStyle w:val="a7"/>
          <w:sz w:val="24"/>
          <w:szCs w:val="24"/>
        </w:rPr>
        <w:t xml:space="preserve"> </w:t>
      </w:r>
      <w:r w:rsidRPr="00B732EC">
        <w:rPr>
          <w:b/>
          <w:sz w:val="24"/>
          <w:szCs w:val="24"/>
        </w:rPr>
        <w:t xml:space="preserve"> </w:t>
      </w:r>
      <w:r w:rsidRPr="00B732EC">
        <w:rPr>
          <w:sz w:val="24"/>
          <w:szCs w:val="24"/>
        </w:rPr>
        <w:t xml:space="preserve">και ώρα </w:t>
      </w:r>
      <w:r w:rsidR="002413C5">
        <w:rPr>
          <w:b/>
          <w:sz w:val="24"/>
          <w:szCs w:val="24"/>
        </w:rPr>
        <w:t>10</w:t>
      </w:r>
      <w:r w:rsidRPr="00B732EC">
        <w:rPr>
          <w:b/>
          <w:sz w:val="24"/>
          <w:szCs w:val="24"/>
        </w:rPr>
        <w:t>:00</w:t>
      </w:r>
      <w:r w:rsidR="009B7780">
        <w:rPr>
          <w:sz w:val="24"/>
          <w:szCs w:val="24"/>
        </w:rPr>
        <w:t xml:space="preserve"> π</w:t>
      </w:r>
      <w:r>
        <w:rPr>
          <w:sz w:val="24"/>
          <w:szCs w:val="24"/>
        </w:rPr>
        <w:t>.</w:t>
      </w:r>
      <w:r w:rsidRPr="000A6152">
        <w:rPr>
          <w:sz w:val="24"/>
          <w:szCs w:val="24"/>
        </w:rPr>
        <w:t>μ</w:t>
      </w:r>
      <w:r>
        <w:rPr>
          <w:sz w:val="24"/>
          <w:szCs w:val="24"/>
        </w:rPr>
        <w:t>.</w:t>
      </w:r>
      <w:r w:rsidRPr="000A6152">
        <w:rPr>
          <w:sz w:val="24"/>
          <w:szCs w:val="24"/>
        </w:rPr>
        <w:t xml:space="preserve">, μέσα σε </w:t>
      </w:r>
      <w:r w:rsidRPr="000A6152">
        <w:rPr>
          <w:sz w:val="24"/>
          <w:szCs w:val="24"/>
          <w:u w:val="single"/>
        </w:rPr>
        <w:t>σφραγισμένο φάκελο</w:t>
      </w:r>
      <w:r w:rsidRPr="000A6152">
        <w:rPr>
          <w:sz w:val="24"/>
          <w:szCs w:val="24"/>
        </w:rPr>
        <w:t>.</w:t>
      </w:r>
    </w:p>
    <w:p w14:paraId="234A5AF1" w14:textId="5C67B465" w:rsidR="0015765D" w:rsidRPr="000A2C30" w:rsidRDefault="0015765D" w:rsidP="0015765D">
      <w:pPr>
        <w:numPr>
          <w:ilvl w:val="0"/>
          <w:numId w:val="12"/>
        </w:numPr>
        <w:spacing w:line="240" w:lineRule="auto"/>
        <w:rPr>
          <w:sz w:val="24"/>
          <w:szCs w:val="24"/>
        </w:rPr>
      </w:pPr>
      <w:r w:rsidRPr="000A6152">
        <w:rPr>
          <w:sz w:val="24"/>
          <w:szCs w:val="24"/>
        </w:rPr>
        <w:t>2) Οι αιτήσεις των ενδιαφερομένων υποψηφίων υποβάλλονται ή αποστέλλονται με συστημένη αλληλογραφία στο</w:t>
      </w:r>
      <w:r w:rsidRPr="000A2C30">
        <w:rPr>
          <w:sz w:val="24"/>
          <w:szCs w:val="24"/>
        </w:rPr>
        <w:t xml:space="preserve"> πρωτόκολλο του </w:t>
      </w:r>
      <w:r w:rsidRPr="000A2C30">
        <w:rPr>
          <w:b/>
          <w:sz w:val="24"/>
          <w:szCs w:val="24"/>
        </w:rPr>
        <w:t>Ο.Κ.Α.Α. Α.Ε. – ΥΠΟΚΑΤΑΣΤΗΜΑ ΙΧΘΥΟΣΚΑΛΑ</w:t>
      </w:r>
      <w:r w:rsidRPr="00EA71E0">
        <w:rPr>
          <w:b/>
          <w:sz w:val="24"/>
          <w:szCs w:val="24"/>
        </w:rPr>
        <w:t xml:space="preserve"> </w:t>
      </w:r>
      <w:r>
        <w:rPr>
          <w:b/>
          <w:sz w:val="24"/>
          <w:szCs w:val="24"/>
        </w:rPr>
        <w:t>ΒΟΛΟΥ</w:t>
      </w:r>
      <w:r w:rsidR="006E4A74">
        <w:rPr>
          <w:b/>
          <w:sz w:val="24"/>
          <w:szCs w:val="24"/>
        </w:rPr>
        <w:t xml:space="preserve">, Περιοχή Μπουρμπουλήθρα, Τ.Κ. </w:t>
      </w:r>
      <w:r w:rsidR="001045C6">
        <w:rPr>
          <w:b/>
          <w:sz w:val="24"/>
          <w:szCs w:val="24"/>
        </w:rPr>
        <w:t>38221,</w:t>
      </w:r>
      <w:r w:rsidRPr="000A2C30">
        <w:rPr>
          <w:sz w:val="24"/>
          <w:szCs w:val="24"/>
        </w:rPr>
        <w:t xml:space="preserve"> μαζί με αντίγραφο παραστατικού τραπέζης ή απόδειξη καταβολής του ποσού των </w:t>
      </w:r>
      <w:r w:rsidR="000F4607" w:rsidRPr="000F4607">
        <w:rPr>
          <w:sz w:val="24"/>
          <w:szCs w:val="24"/>
        </w:rPr>
        <w:t>Ε</w:t>
      </w:r>
      <w:r>
        <w:rPr>
          <w:sz w:val="24"/>
          <w:szCs w:val="24"/>
        </w:rPr>
        <w:t>κατό</w:t>
      </w:r>
      <w:r w:rsidRPr="000A2C30">
        <w:rPr>
          <w:sz w:val="24"/>
          <w:szCs w:val="24"/>
        </w:rPr>
        <w:t xml:space="preserve"> Ε</w:t>
      </w:r>
      <w:r w:rsidR="000F4607" w:rsidRPr="000F4607">
        <w:rPr>
          <w:sz w:val="24"/>
          <w:szCs w:val="24"/>
        </w:rPr>
        <w:t xml:space="preserve">υρώ </w:t>
      </w:r>
      <w:r w:rsidRPr="000A2C30">
        <w:rPr>
          <w:b/>
          <w:sz w:val="24"/>
          <w:szCs w:val="24"/>
        </w:rPr>
        <w:t>(</w:t>
      </w:r>
      <w:r w:rsidR="000F4607" w:rsidRPr="000A2C30">
        <w:rPr>
          <w:b/>
          <w:sz w:val="24"/>
          <w:szCs w:val="24"/>
        </w:rPr>
        <w:t>€</w:t>
      </w:r>
      <w:r w:rsidRPr="000A2C30">
        <w:rPr>
          <w:b/>
          <w:sz w:val="24"/>
          <w:szCs w:val="24"/>
        </w:rPr>
        <w:t xml:space="preserve"> </w:t>
      </w:r>
      <w:r>
        <w:rPr>
          <w:b/>
          <w:sz w:val="24"/>
          <w:szCs w:val="24"/>
        </w:rPr>
        <w:t>1</w:t>
      </w:r>
      <w:r w:rsidRPr="000A2C30">
        <w:rPr>
          <w:b/>
          <w:sz w:val="24"/>
          <w:szCs w:val="24"/>
        </w:rPr>
        <w:t>00,00)</w:t>
      </w:r>
      <w:r w:rsidR="000F4607" w:rsidRPr="000F4607">
        <w:rPr>
          <w:b/>
          <w:sz w:val="24"/>
          <w:szCs w:val="24"/>
        </w:rPr>
        <w:t>,</w:t>
      </w:r>
      <w:r w:rsidRPr="000A2C30">
        <w:rPr>
          <w:b/>
          <w:sz w:val="24"/>
          <w:szCs w:val="24"/>
        </w:rPr>
        <w:t xml:space="preserve"> </w:t>
      </w:r>
      <w:r w:rsidRPr="000A2C30">
        <w:rPr>
          <w:sz w:val="24"/>
          <w:szCs w:val="24"/>
        </w:rPr>
        <w:t>πλέον Φ.Π.Α. ανά μίσθιο, με αντίστοιχη έκδοση τιμολογίου παροχής υπηρεσιώ</w:t>
      </w:r>
      <w:r w:rsidR="003A090E">
        <w:rPr>
          <w:sz w:val="24"/>
          <w:szCs w:val="24"/>
        </w:rPr>
        <w:t xml:space="preserve">ν, για την εξέταση του φακέλου. </w:t>
      </w:r>
      <w:r w:rsidRPr="000A2C30">
        <w:rPr>
          <w:sz w:val="24"/>
          <w:szCs w:val="24"/>
        </w:rPr>
        <w:t xml:space="preserve">Το ανωτέρω ποσό κατατίθεται στον αριθμό λογαριασμού </w:t>
      </w:r>
      <w:r>
        <w:rPr>
          <w:b/>
          <w:sz w:val="24"/>
          <w:szCs w:val="24"/>
        </w:rPr>
        <w:t>145/470266-26 ΕΘΝΙΚΗ ΤΡΑΠΕΖΑ ΕΛΛΑΔΟΣ</w:t>
      </w:r>
      <w:r w:rsidRPr="000A2C30">
        <w:rPr>
          <w:sz w:val="24"/>
          <w:szCs w:val="24"/>
        </w:rPr>
        <w:t xml:space="preserve"> ή στο ταμείο του ΟΚΑΑ ΑΕ.</w:t>
      </w:r>
      <w:r w:rsidRPr="000A2C30">
        <w:rPr>
          <w:b/>
          <w:sz w:val="24"/>
          <w:szCs w:val="24"/>
        </w:rPr>
        <w:t xml:space="preserve"> – ΥΠΟΚΑΤΑΣΤΗΜΑ ΙΧΘΥΟΣΚΑΛΑ  </w:t>
      </w:r>
      <w:r>
        <w:rPr>
          <w:b/>
          <w:sz w:val="24"/>
          <w:szCs w:val="24"/>
        </w:rPr>
        <w:t>ΒΟΛΟΥ.</w:t>
      </w:r>
      <w:r w:rsidRPr="000A2C30">
        <w:rPr>
          <w:sz w:val="24"/>
          <w:szCs w:val="24"/>
        </w:rPr>
        <w:t xml:space="preserve"> Στην αίτηση αναφέρονται τα στοιχεία της επιχείρησης, καθώς και </w:t>
      </w:r>
      <w:r>
        <w:rPr>
          <w:b/>
          <w:sz w:val="24"/>
          <w:szCs w:val="24"/>
        </w:rPr>
        <w:t xml:space="preserve">«ΓΙΑ </w:t>
      </w:r>
      <w:r w:rsidR="00910005">
        <w:rPr>
          <w:b/>
          <w:sz w:val="24"/>
          <w:szCs w:val="24"/>
        </w:rPr>
        <w:t>ΤΟΝ ΔΙΑΓΩΝΙΣΜΟ ΕΚΜΙΣΘΩΣΗΣ ΨΥΚΤΙΚΩΝ ΕΓΚΑΤΑΣΤΑΣΕΩΝ ΑΠΟΘΗΚΕΥΣΗΣ ΠΑΓΟΥ ΣΤΗΝ ΙΧΘΥΟΣΚΑΛΑ ΒΟΛΟΥ</w:t>
      </w:r>
      <w:r w:rsidRPr="000A2C30">
        <w:rPr>
          <w:sz w:val="24"/>
          <w:szCs w:val="24"/>
        </w:rPr>
        <w:t xml:space="preserve">». </w:t>
      </w:r>
      <w:r w:rsidRPr="000A2C30">
        <w:rPr>
          <w:color w:val="000000"/>
          <w:sz w:val="24"/>
          <w:szCs w:val="24"/>
        </w:rPr>
        <w:t>Στην περίπτωση αποστολής με συστημένη αλληλογραφία, ως ημερομηνία υποβολής λαμβάνεται η ημερομηνία παραλαβής του φακέλου από το πρωτόκολλο, υπό την προϋπόθεση ότι η παραλαβή έχει γίνει πριν την καταληκτική ημερομηνία υποβολής των προσφορών</w:t>
      </w:r>
      <w:r w:rsidRPr="000A2C30">
        <w:rPr>
          <w:sz w:val="24"/>
          <w:szCs w:val="24"/>
        </w:rPr>
        <w:t>.</w:t>
      </w:r>
    </w:p>
    <w:p w14:paraId="768FA63D" w14:textId="77777777" w:rsidR="0015765D" w:rsidRPr="000A2C30" w:rsidRDefault="0015765D" w:rsidP="0015765D">
      <w:pPr>
        <w:numPr>
          <w:ilvl w:val="0"/>
          <w:numId w:val="12"/>
        </w:numPr>
        <w:spacing w:line="240" w:lineRule="auto"/>
        <w:rPr>
          <w:sz w:val="24"/>
          <w:szCs w:val="24"/>
        </w:rPr>
      </w:pPr>
      <w:r w:rsidRPr="000A2C30">
        <w:rPr>
          <w:sz w:val="24"/>
          <w:szCs w:val="24"/>
        </w:rPr>
        <w:t>3) Μέσα στον κυρίως φάκελο της προσφοράς, τοποθετούνται όλα τα ζητούμενα δικαιολογητικά.</w:t>
      </w:r>
    </w:p>
    <w:p w14:paraId="7FE9786E" w14:textId="443AE590" w:rsidR="0015765D" w:rsidRPr="000A2C30" w:rsidRDefault="0015765D" w:rsidP="0015765D">
      <w:pPr>
        <w:numPr>
          <w:ilvl w:val="0"/>
          <w:numId w:val="12"/>
        </w:numPr>
        <w:spacing w:line="240" w:lineRule="auto"/>
        <w:rPr>
          <w:sz w:val="24"/>
          <w:szCs w:val="24"/>
        </w:rPr>
      </w:pPr>
      <w:r w:rsidRPr="000A2C30">
        <w:rPr>
          <w:sz w:val="24"/>
          <w:szCs w:val="24"/>
        </w:rPr>
        <w:t xml:space="preserve">4) Τα οικονομικά στοιχεία, τοποθετούνται σε χωριστό σφραγισμένο φάκελο, μέσα στον κυρίως φάκελο, με την ένδειξη </w:t>
      </w:r>
      <w:r w:rsidRPr="000A2C30">
        <w:rPr>
          <w:b/>
          <w:sz w:val="24"/>
          <w:szCs w:val="24"/>
        </w:rPr>
        <w:t>«ΟΙΚΟΝΟΜΙΚΗ ΠΡΟΣΦΟΡΑ</w:t>
      </w:r>
      <w:r w:rsidRPr="000A2C30">
        <w:rPr>
          <w:sz w:val="24"/>
          <w:szCs w:val="24"/>
        </w:rPr>
        <w:t>»</w:t>
      </w:r>
      <w:r w:rsidRPr="000A2C30">
        <w:rPr>
          <w:b/>
          <w:sz w:val="24"/>
          <w:szCs w:val="24"/>
        </w:rPr>
        <w:t>.</w:t>
      </w:r>
    </w:p>
    <w:p w14:paraId="3ABE00FB" w14:textId="77777777" w:rsidR="0015765D" w:rsidRDefault="0015765D" w:rsidP="0015765D">
      <w:pPr>
        <w:numPr>
          <w:ilvl w:val="0"/>
          <w:numId w:val="5"/>
        </w:numPr>
        <w:spacing w:line="240" w:lineRule="auto"/>
        <w:rPr>
          <w:sz w:val="24"/>
          <w:szCs w:val="24"/>
        </w:rPr>
      </w:pPr>
      <w:r w:rsidRPr="000A2C30">
        <w:rPr>
          <w:sz w:val="24"/>
          <w:szCs w:val="24"/>
        </w:rPr>
        <w:t xml:space="preserve">5) Ο φάκελος της οικονομικής προσφοράς, θα φέρει και τις ενδείξεις του κυρίως φακέλου. </w:t>
      </w:r>
    </w:p>
    <w:p w14:paraId="2638821D" w14:textId="77777777" w:rsidR="0015765D" w:rsidRPr="000A2C30" w:rsidRDefault="0015765D" w:rsidP="0015765D">
      <w:pPr>
        <w:spacing w:line="240" w:lineRule="auto"/>
        <w:rPr>
          <w:sz w:val="24"/>
          <w:szCs w:val="24"/>
        </w:rPr>
      </w:pPr>
      <w:r>
        <w:rPr>
          <w:b/>
          <w:bCs/>
          <w:sz w:val="24"/>
          <w:szCs w:val="24"/>
        </w:rPr>
        <w:t xml:space="preserve">      </w:t>
      </w:r>
      <w:r w:rsidRPr="000A2C30">
        <w:rPr>
          <w:b/>
          <w:bCs/>
          <w:sz w:val="24"/>
          <w:szCs w:val="24"/>
        </w:rPr>
        <w:t>Αξιολόγηση Υποψηφίων και επιλογή Μισθωτή.</w:t>
      </w:r>
    </w:p>
    <w:p w14:paraId="60E45FB6" w14:textId="2E999BA7" w:rsidR="0015765D" w:rsidRPr="00700104" w:rsidRDefault="0015765D" w:rsidP="0015765D">
      <w:pPr>
        <w:numPr>
          <w:ilvl w:val="0"/>
          <w:numId w:val="6"/>
        </w:numPr>
        <w:spacing w:line="240" w:lineRule="auto"/>
        <w:rPr>
          <w:sz w:val="24"/>
          <w:szCs w:val="24"/>
        </w:rPr>
      </w:pPr>
      <w:r w:rsidRPr="00B732EC">
        <w:rPr>
          <w:sz w:val="24"/>
          <w:szCs w:val="24"/>
        </w:rPr>
        <w:t xml:space="preserve">1) Η αποσφράγιση των προσφορών γίνεται </w:t>
      </w:r>
      <w:r w:rsidR="00910005">
        <w:rPr>
          <w:sz w:val="24"/>
          <w:szCs w:val="24"/>
        </w:rPr>
        <w:t xml:space="preserve">στην Ιχθυόσκαλα Βόλου </w:t>
      </w:r>
      <w:r w:rsidRPr="00B732EC">
        <w:rPr>
          <w:sz w:val="24"/>
          <w:szCs w:val="24"/>
        </w:rPr>
        <w:t xml:space="preserve">από την αρμόδια </w:t>
      </w:r>
      <w:r w:rsidR="000F4607" w:rsidRPr="000F4607">
        <w:rPr>
          <w:sz w:val="24"/>
          <w:szCs w:val="24"/>
        </w:rPr>
        <w:t>Ε</w:t>
      </w:r>
      <w:r w:rsidRPr="00B732EC">
        <w:rPr>
          <w:sz w:val="24"/>
          <w:szCs w:val="24"/>
        </w:rPr>
        <w:t xml:space="preserve">πιτροπή </w:t>
      </w:r>
      <w:r w:rsidR="000F4607" w:rsidRPr="000F4607">
        <w:rPr>
          <w:sz w:val="24"/>
          <w:szCs w:val="24"/>
        </w:rPr>
        <w:t>Δ</w:t>
      </w:r>
      <w:r w:rsidRPr="00B732EC">
        <w:rPr>
          <w:sz w:val="24"/>
          <w:szCs w:val="24"/>
        </w:rPr>
        <w:t xml:space="preserve">ιενέργειας και </w:t>
      </w:r>
      <w:r w:rsidR="000F4607" w:rsidRPr="000F4607">
        <w:rPr>
          <w:sz w:val="24"/>
          <w:szCs w:val="24"/>
        </w:rPr>
        <w:t>Α</w:t>
      </w:r>
      <w:r w:rsidRPr="00B732EC">
        <w:rPr>
          <w:sz w:val="24"/>
          <w:szCs w:val="24"/>
        </w:rPr>
        <w:t xml:space="preserve">ξιολόγησης των </w:t>
      </w:r>
      <w:r w:rsidR="000F4607" w:rsidRPr="000F4607">
        <w:rPr>
          <w:sz w:val="24"/>
          <w:szCs w:val="24"/>
        </w:rPr>
        <w:t>Π</w:t>
      </w:r>
      <w:r w:rsidRPr="00B732EC">
        <w:rPr>
          <w:sz w:val="24"/>
          <w:szCs w:val="24"/>
        </w:rPr>
        <w:t xml:space="preserve">ροσφορών. Η αποσφράγιση των </w:t>
      </w:r>
      <w:r w:rsidRPr="00910005">
        <w:rPr>
          <w:sz w:val="24"/>
          <w:szCs w:val="24"/>
        </w:rPr>
        <w:t xml:space="preserve">προσφορών θα </w:t>
      </w:r>
      <w:r w:rsidRPr="00700104">
        <w:rPr>
          <w:sz w:val="24"/>
          <w:szCs w:val="24"/>
        </w:rPr>
        <w:t>γίνει την</w:t>
      </w:r>
      <w:r w:rsidR="00910005" w:rsidRPr="00700104">
        <w:rPr>
          <w:b/>
          <w:sz w:val="24"/>
          <w:szCs w:val="24"/>
        </w:rPr>
        <w:t xml:space="preserve"> </w:t>
      </w:r>
      <w:r w:rsidR="00700104" w:rsidRPr="00700104">
        <w:rPr>
          <w:b/>
          <w:sz w:val="24"/>
          <w:szCs w:val="24"/>
        </w:rPr>
        <w:t>23</w:t>
      </w:r>
      <w:r w:rsidR="00910005" w:rsidRPr="00700104">
        <w:rPr>
          <w:b/>
          <w:sz w:val="24"/>
          <w:szCs w:val="24"/>
          <w:vertAlign w:val="superscript"/>
        </w:rPr>
        <w:t>η</w:t>
      </w:r>
      <w:r w:rsidR="00910005" w:rsidRPr="00700104">
        <w:rPr>
          <w:b/>
          <w:sz w:val="24"/>
          <w:szCs w:val="24"/>
        </w:rPr>
        <w:t xml:space="preserve"> Οκτωβρίου</w:t>
      </w:r>
      <w:r w:rsidRPr="00700104">
        <w:rPr>
          <w:rStyle w:val="a7"/>
          <w:sz w:val="24"/>
          <w:szCs w:val="24"/>
        </w:rPr>
        <w:t xml:space="preserve"> 2020</w:t>
      </w:r>
      <w:r w:rsidR="002832F7" w:rsidRPr="00700104">
        <w:rPr>
          <w:b/>
          <w:sz w:val="24"/>
          <w:szCs w:val="24"/>
        </w:rPr>
        <w:t xml:space="preserve">, ημέρα </w:t>
      </w:r>
      <w:r w:rsidR="00700104" w:rsidRPr="00700104">
        <w:rPr>
          <w:b/>
          <w:sz w:val="24"/>
          <w:szCs w:val="24"/>
        </w:rPr>
        <w:t>Παρασκευή</w:t>
      </w:r>
      <w:r w:rsidRPr="00700104">
        <w:rPr>
          <w:b/>
          <w:sz w:val="24"/>
          <w:szCs w:val="24"/>
        </w:rPr>
        <w:t xml:space="preserve"> </w:t>
      </w:r>
      <w:r w:rsidRPr="00700104">
        <w:rPr>
          <w:sz w:val="24"/>
          <w:szCs w:val="24"/>
        </w:rPr>
        <w:t xml:space="preserve">και ώρα </w:t>
      </w:r>
      <w:r w:rsidR="00700104" w:rsidRPr="00700104">
        <w:rPr>
          <w:b/>
          <w:sz w:val="24"/>
          <w:szCs w:val="24"/>
        </w:rPr>
        <w:t>11</w:t>
      </w:r>
      <w:r w:rsidRPr="00700104">
        <w:rPr>
          <w:b/>
          <w:sz w:val="24"/>
          <w:szCs w:val="24"/>
        </w:rPr>
        <w:t>:00</w:t>
      </w:r>
      <w:r w:rsidRPr="00700104">
        <w:rPr>
          <w:sz w:val="24"/>
          <w:szCs w:val="24"/>
        </w:rPr>
        <w:t xml:space="preserve"> </w:t>
      </w:r>
      <w:r w:rsidRPr="00700104">
        <w:rPr>
          <w:b/>
          <w:bCs/>
          <w:sz w:val="24"/>
          <w:szCs w:val="24"/>
        </w:rPr>
        <w:t>π.μ.</w:t>
      </w:r>
      <w:r w:rsidR="000F4607" w:rsidRPr="00700104">
        <w:rPr>
          <w:b/>
          <w:bCs/>
          <w:sz w:val="24"/>
          <w:szCs w:val="24"/>
        </w:rPr>
        <w:t>.</w:t>
      </w:r>
      <w:r w:rsidRPr="00700104">
        <w:rPr>
          <w:sz w:val="24"/>
          <w:szCs w:val="24"/>
        </w:rPr>
        <w:t xml:space="preserve"> Προσ</w:t>
      </w:r>
      <w:r w:rsidR="002832F7" w:rsidRPr="00700104">
        <w:rPr>
          <w:sz w:val="24"/>
          <w:szCs w:val="24"/>
        </w:rPr>
        <w:t>φ</w:t>
      </w:r>
      <w:r w:rsidR="00910005" w:rsidRPr="00700104">
        <w:rPr>
          <w:sz w:val="24"/>
          <w:szCs w:val="24"/>
        </w:rPr>
        <w:t xml:space="preserve">ορές που υποβάλλονται μετά την </w:t>
      </w:r>
      <w:r w:rsidR="00700104" w:rsidRPr="00700104">
        <w:rPr>
          <w:sz w:val="24"/>
          <w:szCs w:val="24"/>
        </w:rPr>
        <w:t>23</w:t>
      </w:r>
      <w:r w:rsidR="000F4607" w:rsidRPr="00700104">
        <w:rPr>
          <w:sz w:val="24"/>
          <w:szCs w:val="24"/>
          <w:vertAlign w:val="superscript"/>
        </w:rPr>
        <w:t>η</w:t>
      </w:r>
      <w:r w:rsidR="000F4607" w:rsidRPr="00700104">
        <w:rPr>
          <w:sz w:val="24"/>
          <w:szCs w:val="24"/>
        </w:rPr>
        <w:t xml:space="preserve"> </w:t>
      </w:r>
      <w:r w:rsidRPr="00700104">
        <w:rPr>
          <w:rStyle w:val="a7"/>
          <w:sz w:val="24"/>
          <w:szCs w:val="24"/>
        </w:rPr>
        <w:t xml:space="preserve"> </w:t>
      </w:r>
      <w:r w:rsidR="00910005" w:rsidRPr="00700104">
        <w:rPr>
          <w:rStyle w:val="a7"/>
          <w:sz w:val="24"/>
          <w:szCs w:val="24"/>
        </w:rPr>
        <w:t>Οκτωβρίου</w:t>
      </w:r>
      <w:r w:rsidRPr="00700104">
        <w:rPr>
          <w:rStyle w:val="a7"/>
        </w:rPr>
        <w:t xml:space="preserve"> </w:t>
      </w:r>
      <w:r w:rsidRPr="00700104">
        <w:rPr>
          <w:rStyle w:val="a7"/>
          <w:sz w:val="24"/>
          <w:szCs w:val="24"/>
        </w:rPr>
        <w:t>2020</w:t>
      </w:r>
      <w:r w:rsidR="003A090E" w:rsidRPr="00700104">
        <w:rPr>
          <w:rStyle w:val="a7"/>
          <w:sz w:val="24"/>
          <w:szCs w:val="24"/>
        </w:rPr>
        <w:t xml:space="preserve"> και ώρα 10:00</w:t>
      </w:r>
      <w:r w:rsidRPr="00700104">
        <w:rPr>
          <w:sz w:val="24"/>
          <w:szCs w:val="24"/>
        </w:rPr>
        <w:t>, δεν αποσφραγίζονται, αλλά επιστρέφονται ως εκπρόθεσμες.</w:t>
      </w:r>
    </w:p>
    <w:p w14:paraId="3438A667" w14:textId="14B33138" w:rsidR="001A5805" w:rsidRPr="005B4CF0" w:rsidRDefault="001A5805" w:rsidP="001A5805">
      <w:pPr>
        <w:numPr>
          <w:ilvl w:val="0"/>
          <w:numId w:val="24"/>
        </w:numPr>
        <w:spacing w:line="240" w:lineRule="auto"/>
        <w:rPr>
          <w:sz w:val="24"/>
          <w:szCs w:val="24"/>
        </w:rPr>
      </w:pPr>
      <w:r w:rsidRPr="005B4CF0">
        <w:rPr>
          <w:sz w:val="24"/>
          <w:szCs w:val="24"/>
        </w:rPr>
        <w:t>Η αξιολόγηση των υποψηφίων δικαιούχων για τη μίσθωση του χώρου γίνεται με τα εξής κριτήρια:</w:t>
      </w:r>
    </w:p>
    <w:p w14:paraId="7C549CB9" w14:textId="77777777" w:rsidR="001A5805" w:rsidRPr="00F20B90" w:rsidRDefault="001A5805" w:rsidP="001A5805">
      <w:pPr>
        <w:numPr>
          <w:ilvl w:val="0"/>
          <w:numId w:val="24"/>
        </w:numPr>
        <w:spacing w:line="240" w:lineRule="auto"/>
        <w:rPr>
          <w:sz w:val="24"/>
          <w:szCs w:val="24"/>
        </w:rPr>
      </w:pPr>
      <w:r w:rsidRPr="00F20B90">
        <w:rPr>
          <w:sz w:val="24"/>
          <w:szCs w:val="24"/>
        </w:rPr>
        <w:t xml:space="preserve">α) </w:t>
      </w:r>
      <w:r>
        <w:rPr>
          <w:sz w:val="24"/>
          <w:szCs w:val="24"/>
        </w:rPr>
        <w:t>Έλεγχος πληρότητας φακέλου</w:t>
      </w:r>
      <w:r w:rsidRPr="00F20B90">
        <w:rPr>
          <w:sz w:val="24"/>
          <w:szCs w:val="24"/>
        </w:rPr>
        <w:t xml:space="preserve"> νομιμοποιητικών εγγράφων, όπως αυτά αναφέρονται ανωτέρω.</w:t>
      </w:r>
    </w:p>
    <w:p w14:paraId="550D6735" w14:textId="77777777" w:rsidR="001A5805" w:rsidRPr="002310E5" w:rsidRDefault="001A5805" w:rsidP="001A5805">
      <w:pPr>
        <w:numPr>
          <w:ilvl w:val="0"/>
          <w:numId w:val="24"/>
        </w:numPr>
        <w:spacing w:line="240" w:lineRule="auto"/>
        <w:rPr>
          <w:sz w:val="24"/>
          <w:szCs w:val="24"/>
        </w:rPr>
      </w:pPr>
      <w:r w:rsidRPr="00F20B90">
        <w:rPr>
          <w:sz w:val="24"/>
          <w:szCs w:val="24"/>
        </w:rPr>
        <w:t xml:space="preserve">β) Και η υψηλότερη οικονομική προσφορά. </w:t>
      </w:r>
    </w:p>
    <w:p w14:paraId="7E3D3BC9" w14:textId="77777777" w:rsidR="001A5805" w:rsidRPr="00F20B90" w:rsidRDefault="001A5805" w:rsidP="001A5805">
      <w:pPr>
        <w:numPr>
          <w:ilvl w:val="0"/>
          <w:numId w:val="24"/>
        </w:numPr>
        <w:spacing w:line="240" w:lineRule="auto"/>
        <w:rPr>
          <w:sz w:val="24"/>
          <w:szCs w:val="24"/>
        </w:rPr>
      </w:pPr>
      <w:r w:rsidRPr="00F20B90">
        <w:rPr>
          <w:sz w:val="24"/>
          <w:szCs w:val="24"/>
        </w:rPr>
        <w:t>Λόγους αποκλεισμού συνιστούν :</w:t>
      </w:r>
    </w:p>
    <w:p w14:paraId="0E2B7E91" w14:textId="77777777" w:rsidR="001A5805" w:rsidRPr="00F20B90" w:rsidRDefault="001A5805" w:rsidP="001A5805">
      <w:pPr>
        <w:numPr>
          <w:ilvl w:val="0"/>
          <w:numId w:val="24"/>
        </w:numPr>
        <w:spacing w:line="240" w:lineRule="auto"/>
        <w:rPr>
          <w:sz w:val="24"/>
          <w:szCs w:val="24"/>
        </w:rPr>
      </w:pPr>
      <w:r w:rsidRPr="00F20B90">
        <w:rPr>
          <w:sz w:val="24"/>
          <w:szCs w:val="24"/>
        </w:rPr>
        <w:t>α) Η έλλειψη κάποιου από τα απαιτούμενα στοιχεία του φακέλου.</w:t>
      </w:r>
    </w:p>
    <w:p w14:paraId="35A32D8F" w14:textId="77777777" w:rsidR="001A5805" w:rsidRPr="00F20B90" w:rsidRDefault="001A5805" w:rsidP="001A5805">
      <w:pPr>
        <w:numPr>
          <w:ilvl w:val="0"/>
          <w:numId w:val="24"/>
        </w:numPr>
        <w:spacing w:line="240" w:lineRule="auto"/>
        <w:rPr>
          <w:sz w:val="24"/>
          <w:szCs w:val="24"/>
        </w:rPr>
      </w:pPr>
      <w:r w:rsidRPr="00F20B90">
        <w:rPr>
          <w:sz w:val="24"/>
          <w:szCs w:val="24"/>
        </w:rPr>
        <w:t xml:space="preserve">β) Η κήρυξη σε πτώχευση του μισθωτή που ασκεί ατομική επιχείρηση ή της μισθώτριας εταιρείας ή των νόμιμων εκπροσώπων αυτής, στην περίπτωση </w:t>
      </w:r>
      <w:r w:rsidRPr="00F20B90">
        <w:rPr>
          <w:color w:val="000000"/>
          <w:sz w:val="24"/>
          <w:szCs w:val="24"/>
        </w:rPr>
        <w:t>νομικού προσώπου.</w:t>
      </w:r>
    </w:p>
    <w:p w14:paraId="50179938" w14:textId="77777777" w:rsidR="001A5805" w:rsidRPr="00DE1DD1" w:rsidRDefault="001A5805" w:rsidP="001A5805">
      <w:pPr>
        <w:numPr>
          <w:ilvl w:val="0"/>
          <w:numId w:val="24"/>
        </w:numPr>
        <w:spacing w:line="240" w:lineRule="auto"/>
        <w:rPr>
          <w:sz w:val="24"/>
          <w:szCs w:val="24"/>
        </w:rPr>
      </w:pPr>
      <w:r>
        <w:rPr>
          <w:sz w:val="24"/>
          <w:szCs w:val="24"/>
        </w:rPr>
        <w:t xml:space="preserve">γ) Η αμετάκλητη καταδίκη του </w:t>
      </w:r>
      <w:r w:rsidRPr="00F20B90">
        <w:rPr>
          <w:sz w:val="24"/>
          <w:szCs w:val="24"/>
        </w:rPr>
        <w:t>υποψ</w:t>
      </w:r>
      <w:r>
        <w:rPr>
          <w:sz w:val="24"/>
          <w:szCs w:val="24"/>
        </w:rPr>
        <w:t>ήφιου μισθωτή που ασκεί ατομική</w:t>
      </w:r>
      <w:r w:rsidRPr="00F20B90">
        <w:rPr>
          <w:sz w:val="24"/>
          <w:szCs w:val="24"/>
        </w:rPr>
        <w:t xml:space="preserve"> επιχείρηση ή του νόμιμου εκπροσώπου νομικού προσώπου την τελευταία </w:t>
      </w:r>
      <w:r w:rsidRPr="00F20B90">
        <w:rPr>
          <w:color w:val="000000"/>
          <w:sz w:val="24"/>
          <w:szCs w:val="24"/>
        </w:rPr>
        <w:t xml:space="preserve">πενταετία για κακούργημα, πλαστογραφία, απάτη, υπεξαίρεση, κλοπή, </w:t>
      </w:r>
      <w:r w:rsidRPr="00DE1DD1">
        <w:rPr>
          <w:color w:val="000000"/>
          <w:sz w:val="24"/>
          <w:szCs w:val="24"/>
        </w:rPr>
        <w:t>τοκογλυφία, έκδοση ψευδών εκκαθαρίσεων και χρησιμοποίηση ψευδών τιμολογίων ή δελτίων αποστολής.</w:t>
      </w:r>
      <w:r w:rsidRPr="00DE1DD1">
        <w:rPr>
          <w:sz w:val="24"/>
          <w:szCs w:val="24"/>
        </w:rPr>
        <w:t xml:space="preserve"> </w:t>
      </w:r>
    </w:p>
    <w:p w14:paraId="345DE41E" w14:textId="77777777" w:rsidR="001A5805" w:rsidRPr="00F20B90" w:rsidRDefault="001A5805" w:rsidP="001A5805">
      <w:pPr>
        <w:numPr>
          <w:ilvl w:val="0"/>
          <w:numId w:val="24"/>
        </w:numPr>
        <w:spacing w:line="240" w:lineRule="auto"/>
        <w:rPr>
          <w:sz w:val="24"/>
          <w:szCs w:val="24"/>
        </w:rPr>
      </w:pPr>
      <w:r w:rsidRPr="00F20B90">
        <w:rPr>
          <w:sz w:val="24"/>
          <w:szCs w:val="24"/>
        </w:rPr>
        <w:t>Το ΔΣ του ΟΚΑΑ ΑΕ έχει δικαίωμα να απορρίπτει προσφορές που δεν θεωρούνται αξιόπιστες, βάσει των νομιμοποιητικών εγγράφων των ενδιαφερόμενων, και ιδίως βάσει των οικονομικών στοιχείων φερεγγυότητας της υποψήφιας μισθώτριας επιχείρησης και των φορέων αυτής. Ζημίες στον κύκλο εργασιών, κ.λπ. θα αποτελούν αρνητικό κριτήριο επιλογής των υποψηφίων.</w:t>
      </w:r>
    </w:p>
    <w:p w14:paraId="11052686" w14:textId="77777777" w:rsidR="001A5805" w:rsidRPr="00F20B90" w:rsidRDefault="001A5805" w:rsidP="001A5805">
      <w:pPr>
        <w:numPr>
          <w:ilvl w:val="0"/>
          <w:numId w:val="24"/>
        </w:numPr>
        <w:spacing w:line="240" w:lineRule="auto"/>
        <w:rPr>
          <w:sz w:val="24"/>
          <w:szCs w:val="24"/>
        </w:rPr>
      </w:pPr>
      <w:r w:rsidRPr="00F20B90">
        <w:rPr>
          <w:sz w:val="24"/>
          <w:szCs w:val="24"/>
        </w:rPr>
        <w:t xml:space="preserve">Τέλος, αποσφραγίζεται ο φάκελος με τις οικονομικές προσφορές. </w:t>
      </w:r>
    </w:p>
    <w:p w14:paraId="0DA38B12" w14:textId="77777777" w:rsidR="001A5805" w:rsidRPr="005E66EC" w:rsidRDefault="001A5805" w:rsidP="001A5805">
      <w:pPr>
        <w:numPr>
          <w:ilvl w:val="0"/>
          <w:numId w:val="20"/>
        </w:numPr>
        <w:spacing w:line="240" w:lineRule="auto"/>
        <w:rPr>
          <w:b/>
          <w:sz w:val="24"/>
          <w:szCs w:val="24"/>
        </w:rPr>
      </w:pPr>
      <w:r w:rsidRPr="005E66EC">
        <w:rPr>
          <w:b/>
          <w:bCs/>
          <w:sz w:val="24"/>
          <w:szCs w:val="24"/>
        </w:rPr>
        <w:t xml:space="preserve">Επιλογή Υποψηφίου Μισθωτή </w:t>
      </w:r>
    </w:p>
    <w:p w14:paraId="561AE158" w14:textId="397400FE" w:rsidR="001A5805" w:rsidRPr="00F20B90" w:rsidRDefault="001A5805" w:rsidP="001A5805">
      <w:pPr>
        <w:numPr>
          <w:ilvl w:val="0"/>
          <w:numId w:val="25"/>
        </w:numPr>
        <w:spacing w:line="240" w:lineRule="auto"/>
        <w:rPr>
          <w:sz w:val="24"/>
          <w:szCs w:val="24"/>
        </w:rPr>
      </w:pPr>
      <w:r>
        <w:rPr>
          <w:sz w:val="24"/>
          <w:szCs w:val="24"/>
        </w:rPr>
        <w:t xml:space="preserve">α) </w:t>
      </w:r>
      <w:r w:rsidRPr="00F20B90">
        <w:rPr>
          <w:sz w:val="24"/>
          <w:szCs w:val="24"/>
        </w:rPr>
        <w:t xml:space="preserve">Μετά την ολοκλήρωση του ελέγχου και της αξιολόγησης όλων των παραπάνω δικαιολογητικών και τη σύνταξη σχετικού πίνακα υποψήφιων μισθωτών με πλήρη </w:t>
      </w:r>
      <w:r w:rsidRPr="00F20B90">
        <w:rPr>
          <w:sz w:val="24"/>
          <w:szCs w:val="24"/>
        </w:rPr>
        <w:lastRenderedPageBreak/>
        <w:t>δικαιολογητικά</w:t>
      </w:r>
      <w:r w:rsidR="000F4607" w:rsidRPr="000F4607">
        <w:rPr>
          <w:sz w:val="24"/>
          <w:szCs w:val="24"/>
        </w:rPr>
        <w:t>,</w:t>
      </w:r>
      <w:r w:rsidRPr="00F20B90">
        <w:rPr>
          <w:sz w:val="24"/>
          <w:szCs w:val="24"/>
        </w:rPr>
        <w:t xml:space="preserve"> καθώς και πίνακα </w:t>
      </w:r>
      <w:proofErr w:type="spellStart"/>
      <w:r w:rsidRPr="00F20B90">
        <w:rPr>
          <w:sz w:val="24"/>
          <w:szCs w:val="24"/>
        </w:rPr>
        <w:t>αποκλειομένων</w:t>
      </w:r>
      <w:proofErr w:type="spellEnd"/>
      <w:r w:rsidRPr="00F20B90">
        <w:rPr>
          <w:sz w:val="24"/>
          <w:szCs w:val="24"/>
        </w:rPr>
        <w:t xml:space="preserve"> στον οποίο αναφέρεται ο λόγος αποκλεισμού, καλούνται οι ενδιαφερόμενοι σε συνεδρίαση της Επιτροπής και αποσφραγίζονται οι φάκελοι των οικονομικών προσφορών. </w:t>
      </w:r>
    </w:p>
    <w:p w14:paraId="6043C276" w14:textId="55309FF7" w:rsidR="001A5805" w:rsidRPr="000A2C30" w:rsidRDefault="001A5805" w:rsidP="001A5805">
      <w:pPr>
        <w:spacing w:line="240" w:lineRule="auto"/>
        <w:ind w:left="357"/>
        <w:rPr>
          <w:sz w:val="24"/>
          <w:szCs w:val="24"/>
        </w:rPr>
      </w:pPr>
      <w:r>
        <w:rPr>
          <w:sz w:val="24"/>
          <w:szCs w:val="24"/>
        </w:rPr>
        <w:t xml:space="preserve">β) </w:t>
      </w:r>
      <w:r w:rsidRPr="00F20B90">
        <w:rPr>
          <w:sz w:val="24"/>
          <w:szCs w:val="24"/>
        </w:rPr>
        <w:t xml:space="preserve">Στη συνέχεια συντάσσεται πίνακας με το προσφερόμενο τίμημα ανά προσφέροντα κατά φθίνουσα σειρά και κατακυρώνεται στον προσφέροντα με το υψηλότερο τίμημα. Σε περίπτωση </w:t>
      </w:r>
      <w:r>
        <w:rPr>
          <w:sz w:val="24"/>
          <w:szCs w:val="24"/>
        </w:rPr>
        <w:t xml:space="preserve">προσφορών </w:t>
      </w:r>
      <w:r w:rsidRPr="00F20B90">
        <w:rPr>
          <w:sz w:val="24"/>
          <w:szCs w:val="24"/>
        </w:rPr>
        <w:t xml:space="preserve">ίσης </w:t>
      </w:r>
      <w:r>
        <w:rPr>
          <w:sz w:val="24"/>
          <w:szCs w:val="24"/>
        </w:rPr>
        <w:t>αξίας</w:t>
      </w:r>
      <w:r w:rsidRPr="00F20B90">
        <w:rPr>
          <w:sz w:val="24"/>
          <w:szCs w:val="24"/>
        </w:rPr>
        <w:t xml:space="preserve">, η αρμόδια </w:t>
      </w:r>
      <w:r w:rsidR="000F4607" w:rsidRPr="000F4607">
        <w:rPr>
          <w:sz w:val="24"/>
          <w:szCs w:val="24"/>
        </w:rPr>
        <w:t>Ε</w:t>
      </w:r>
      <w:r w:rsidRPr="00F20B90">
        <w:rPr>
          <w:sz w:val="24"/>
          <w:szCs w:val="24"/>
        </w:rPr>
        <w:t xml:space="preserve">πιτροπή θα προβαίνει </w:t>
      </w:r>
      <w:r w:rsidRPr="000A2C30">
        <w:rPr>
          <w:sz w:val="24"/>
          <w:szCs w:val="24"/>
        </w:rPr>
        <w:t xml:space="preserve">σε </w:t>
      </w:r>
      <w:r>
        <w:rPr>
          <w:sz w:val="24"/>
          <w:szCs w:val="24"/>
        </w:rPr>
        <w:t>φανερή πλειοδοτική διαδικασία</w:t>
      </w:r>
      <w:r w:rsidRPr="000A2C30">
        <w:rPr>
          <w:sz w:val="24"/>
          <w:szCs w:val="24"/>
        </w:rPr>
        <w:t xml:space="preserve"> ενώπιον των εν λόγω υποψηφίων, </w:t>
      </w:r>
      <w:r>
        <w:rPr>
          <w:sz w:val="24"/>
          <w:szCs w:val="24"/>
        </w:rPr>
        <w:t>προκειμένου η κατακύρωση να γίνει στον υποψήφιο που πρόσφερε το μεγαλύτερο τίμημα</w:t>
      </w:r>
      <w:r w:rsidRPr="000A2C30">
        <w:rPr>
          <w:sz w:val="24"/>
          <w:szCs w:val="24"/>
        </w:rPr>
        <w:t>.</w:t>
      </w:r>
    </w:p>
    <w:p w14:paraId="22880C60" w14:textId="4575AA89" w:rsidR="0015765D" w:rsidRDefault="001A5805" w:rsidP="0015765D">
      <w:pPr>
        <w:spacing w:line="240" w:lineRule="auto"/>
        <w:ind w:left="360"/>
        <w:rPr>
          <w:sz w:val="24"/>
          <w:szCs w:val="24"/>
        </w:rPr>
      </w:pPr>
      <w:r>
        <w:rPr>
          <w:sz w:val="24"/>
          <w:szCs w:val="24"/>
        </w:rPr>
        <w:t xml:space="preserve">γ) </w:t>
      </w:r>
      <w:r w:rsidR="0015765D" w:rsidRPr="000A2C30">
        <w:rPr>
          <w:sz w:val="24"/>
          <w:szCs w:val="24"/>
        </w:rPr>
        <w:t>Με τη λήξη της διαδικασίας και την επιλογή του υποψηφίου, καλείται ο προς ον η κατακύρωση (φυσικό ή νομικό πρόσωπο, εφεξής «ο προς ον η κατακύρωση») να συνυπογράψει με τον Οργανισμό, εντός προθεσμίας δέκα</w:t>
      </w:r>
      <w:r w:rsidR="0015765D">
        <w:rPr>
          <w:sz w:val="24"/>
          <w:szCs w:val="24"/>
        </w:rPr>
        <w:t xml:space="preserve"> πέντε</w:t>
      </w:r>
      <w:r w:rsidR="0015765D" w:rsidRPr="000A2C30">
        <w:rPr>
          <w:sz w:val="24"/>
          <w:szCs w:val="24"/>
        </w:rPr>
        <w:t xml:space="preserve"> (1</w:t>
      </w:r>
      <w:r w:rsidR="0015765D">
        <w:rPr>
          <w:sz w:val="24"/>
          <w:szCs w:val="24"/>
        </w:rPr>
        <w:t>5</w:t>
      </w:r>
      <w:r w:rsidR="0015765D" w:rsidRPr="000A2C30">
        <w:rPr>
          <w:sz w:val="24"/>
          <w:szCs w:val="24"/>
        </w:rPr>
        <w:t>) εργασίμων ημερών, το σχέδιο σύμβασης μίσθωσης που έχει ή</w:t>
      </w:r>
      <w:r w:rsidR="0015765D">
        <w:rPr>
          <w:sz w:val="24"/>
          <w:szCs w:val="24"/>
        </w:rPr>
        <w:t xml:space="preserve">δη καταρτιστεί από τον ΟΚΑΑ ΑΕ </w:t>
      </w:r>
      <w:r w:rsidR="0015765D" w:rsidRPr="000A2C30">
        <w:rPr>
          <w:sz w:val="24"/>
          <w:szCs w:val="24"/>
        </w:rPr>
        <w:t xml:space="preserve">και έχει αναρτηθεί στην αντίστοιχη ιστοσελίδα του πριν τη διενέργεια του διαγωνισμού, συμπληρωμένο ως προς τα στοιχεία που αφορούν το πρόσωπο του μισθωτή και το ύψος του μισθώματος. Σε περίπτωση που ο προς ον η κατακύρωση δεν προβεί στη σύναψη της σύμβασης εντός της παραπάνω προθεσμίας, ο ΟΚΑΑ ΑΕ </w:t>
      </w:r>
      <w:r w:rsidR="0015765D">
        <w:rPr>
          <w:b/>
          <w:sz w:val="24"/>
          <w:szCs w:val="24"/>
        </w:rPr>
        <w:t>– ΥΠΟΚΑΤΑΣΤΗΜΑ ΙΧΘΥΟΣΚΑΛΑ ΒΟΛΟΥ</w:t>
      </w:r>
      <w:r w:rsidR="0015765D" w:rsidRPr="000A2C30">
        <w:rPr>
          <w:sz w:val="24"/>
          <w:szCs w:val="24"/>
        </w:rPr>
        <w:t xml:space="preserve"> δύναται να προχωρήσει στην εκμίσθωση του χώρου στον αμέσως επόμενο στον πίνακα κατάταξης υποψήφιο. </w:t>
      </w:r>
    </w:p>
    <w:p w14:paraId="584F7ABE" w14:textId="41CB85F9" w:rsidR="0015765D" w:rsidRPr="000A2C30" w:rsidRDefault="0015765D" w:rsidP="0015765D">
      <w:pPr>
        <w:spacing w:line="240" w:lineRule="auto"/>
        <w:ind w:left="357"/>
        <w:rPr>
          <w:sz w:val="24"/>
          <w:szCs w:val="24"/>
        </w:rPr>
      </w:pPr>
      <w:r>
        <w:rPr>
          <w:sz w:val="24"/>
          <w:szCs w:val="24"/>
        </w:rPr>
        <w:t>δ</w:t>
      </w:r>
      <w:r w:rsidRPr="000A2C30">
        <w:rPr>
          <w:sz w:val="24"/>
          <w:szCs w:val="24"/>
        </w:rPr>
        <w:t>) Ο ΟΚΑΑ ΑΕ διατηρεί το δικαίωμα ματαίωσης, αναβολής ή κήρυξης άγονου του διαγωνισμού, σε οποιοδήποτε στάδιο. Στις περιπτώσεις αυτές οι υποψήφιοι δεν δικαιούνται οποιαδήποτε αποζημίωση για οποιαδήποτε θετική ή/και αποθετική ζημία τους από οποιονδήποτε λόγο ή αιτία</w:t>
      </w:r>
      <w:r w:rsidR="000F4607" w:rsidRPr="000F4607">
        <w:rPr>
          <w:sz w:val="24"/>
          <w:szCs w:val="24"/>
        </w:rPr>
        <w:t>,</w:t>
      </w:r>
      <w:r w:rsidRPr="000A2C30">
        <w:rPr>
          <w:sz w:val="24"/>
          <w:szCs w:val="24"/>
        </w:rPr>
        <w:t xml:space="preserve"> ιδίως δε και ενδεικτικώς για δαπάνες, στις οποίες υπεβλήθησαν από την προετοιμασία ή συμμετοχή τους στη διαδικασία εκμίσθωσης ή για αποθετική ζημία τους ή διαφυγόντα κέρδη από την προσδοκία μίσθωσης χώρου. Κατ’ εξαίρεση, σε περίπτωση ματαίωσης ή κήρυξης άγονου του διαγωνισμού </w:t>
      </w:r>
      <w:r w:rsidR="000F4607" w:rsidRPr="000F4607">
        <w:rPr>
          <w:sz w:val="24"/>
          <w:szCs w:val="24"/>
        </w:rPr>
        <w:t xml:space="preserve">με </w:t>
      </w:r>
      <w:r w:rsidRPr="000A2C30">
        <w:rPr>
          <w:sz w:val="24"/>
          <w:szCs w:val="24"/>
        </w:rPr>
        <w:t xml:space="preserve">υπαιτιότητα του Οργανισμού, το ποσό των </w:t>
      </w:r>
      <w:r w:rsidR="000F4607" w:rsidRPr="000F4607">
        <w:rPr>
          <w:sz w:val="24"/>
          <w:szCs w:val="24"/>
        </w:rPr>
        <w:t>Ε</w:t>
      </w:r>
      <w:r>
        <w:rPr>
          <w:sz w:val="24"/>
          <w:szCs w:val="24"/>
        </w:rPr>
        <w:t>κατό</w:t>
      </w:r>
      <w:r w:rsidRPr="000A2C30">
        <w:rPr>
          <w:sz w:val="24"/>
          <w:szCs w:val="24"/>
        </w:rPr>
        <w:t xml:space="preserve"> </w:t>
      </w:r>
      <w:r w:rsidR="000F4607" w:rsidRPr="000F4607">
        <w:rPr>
          <w:sz w:val="24"/>
          <w:szCs w:val="24"/>
        </w:rPr>
        <w:t>Ε</w:t>
      </w:r>
      <w:r w:rsidRPr="000A2C30">
        <w:rPr>
          <w:sz w:val="24"/>
          <w:szCs w:val="24"/>
        </w:rPr>
        <w:t>υρώ (</w:t>
      </w:r>
      <w:r w:rsidR="000F4607" w:rsidRPr="000F4607">
        <w:rPr>
          <w:sz w:val="24"/>
          <w:szCs w:val="24"/>
        </w:rPr>
        <w:t xml:space="preserve">€ </w:t>
      </w:r>
      <w:r>
        <w:rPr>
          <w:sz w:val="24"/>
          <w:szCs w:val="24"/>
        </w:rPr>
        <w:t>1</w:t>
      </w:r>
      <w:r w:rsidRPr="000A2C30">
        <w:rPr>
          <w:sz w:val="24"/>
          <w:szCs w:val="24"/>
        </w:rPr>
        <w:t>00</w:t>
      </w:r>
      <w:r w:rsidR="000F4607" w:rsidRPr="000F4607">
        <w:rPr>
          <w:sz w:val="24"/>
          <w:szCs w:val="24"/>
        </w:rPr>
        <w:t>,00</w:t>
      </w:r>
      <w:r w:rsidRPr="000A2C30">
        <w:rPr>
          <w:sz w:val="24"/>
          <w:szCs w:val="24"/>
        </w:rPr>
        <w:t>)</w:t>
      </w:r>
      <w:r w:rsidR="000F4607" w:rsidRPr="000F4607">
        <w:rPr>
          <w:sz w:val="24"/>
          <w:szCs w:val="24"/>
        </w:rPr>
        <w:t>,</w:t>
      </w:r>
      <w:r w:rsidRPr="000A2C30">
        <w:rPr>
          <w:sz w:val="24"/>
          <w:szCs w:val="24"/>
        </w:rPr>
        <w:t xml:space="preserve"> πλέον ΦΠΑ ανά μίσθιο που καταβλήθηκε από τους υποψήφιους μισθωτές για τη συμμετοχή τους στο διαγωνισμό, επιστέφεται σε αυτούς.</w:t>
      </w:r>
    </w:p>
    <w:p w14:paraId="7C24A9E1" w14:textId="77777777" w:rsidR="0015765D" w:rsidRPr="0015765D" w:rsidRDefault="0015765D" w:rsidP="0015765D">
      <w:pPr>
        <w:spacing w:line="240" w:lineRule="auto"/>
        <w:ind w:left="360"/>
        <w:rPr>
          <w:sz w:val="24"/>
          <w:szCs w:val="24"/>
        </w:rPr>
      </w:pPr>
      <w:r w:rsidRPr="000A2C30">
        <w:rPr>
          <w:sz w:val="24"/>
          <w:szCs w:val="24"/>
        </w:rPr>
        <w:t>η) Το ΔΣ του ΟΚΑΑ ΑΕ έχει δικαίωμα να απορρίπτει προσφορές που δεν θεωρούνται αξιόπιστες, βάσει των νομιμοποιητικών εγγράφων των ενδιαφερόμενων, και ιδίως βάσει των οικονομικών στοιχείων φερεγγυότητας της υποψήφιας μισθώτριας επιχείρησης και των φορέων αυτής, εφόσον από τα παραπάνω προκύπτει επαρκώς τέτοια ένδειξη. Ζημίες στον κύκλο εργασιών, κ.λπ. θα αποτελούν αρνητικό κριτήριο επιλογής των υποψηφίων.</w:t>
      </w:r>
    </w:p>
    <w:p w14:paraId="25961B4B" w14:textId="77777777" w:rsidR="0015765D" w:rsidRPr="000A2C30" w:rsidRDefault="0015765D" w:rsidP="0015765D">
      <w:pPr>
        <w:pStyle w:val="a3"/>
        <w:numPr>
          <w:ilvl w:val="0"/>
          <w:numId w:val="2"/>
        </w:numPr>
        <w:tabs>
          <w:tab w:val="clear" w:pos="4153"/>
          <w:tab w:val="clear" w:pos="8306"/>
        </w:tabs>
        <w:spacing w:line="240" w:lineRule="auto"/>
        <w:rPr>
          <w:sz w:val="24"/>
          <w:szCs w:val="24"/>
        </w:rPr>
      </w:pPr>
      <w:r w:rsidRPr="000A2C30">
        <w:rPr>
          <w:b/>
          <w:bCs/>
          <w:sz w:val="24"/>
          <w:szCs w:val="24"/>
        </w:rPr>
        <w:t xml:space="preserve">Διοικητικές Προσφυγές </w:t>
      </w:r>
    </w:p>
    <w:p w14:paraId="0AA1DE25" w14:textId="77777777" w:rsidR="0015765D" w:rsidRPr="000A2C30" w:rsidRDefault="0015765D" w:rsidP="0015765D">
      <w:pPr>
        <w:numPr>
          <w:ilvl w:val="0"/>
          <w:numId w:val="17"/>
        </w:numPr>
        <w:spacing w:line="240" w:lineRule="auto"/>
        <w:rPr>
          <w:sz w:val="24"/>
          <w:szCs w:val="24"/>
        </w:rPr>
      </w:pPr>
      <w:r w:rsidRPr="000A2C30">
        <w:rPr>
          <w:sz w:val="24"/>
          <w:szCs w:val="24"/>
        </w:rPr>
        <w:t xml:space="preserve">Ενστάσεις κατά της παρούσας προκήρυξης υποβάλλονται στο Πρωτόκολλο του </w:t>
      </w:r>
      <w:r>
        <w:rPr>
          <w:b/>
          <w:sz w:val="24"/>
          <w:szCs w:val="24"/>
        </w:rPr>
        <w:t>ΥΠΟΚΑΤΑΣΤΗΜΑΤΟΣ ΙΧΘΥΟΣΚΑΛΑ ΒΟΛΟΥ</w:t>
      </w:r>
      <w:r w:rsidRPr="000A2C30">
        <w:rPr>
          <w:sz w:val="24"/>
          <w:szCs w:val="24"/>
        </w:rPr>
        <w:t xml:space="preserve"> του ΟΚΑΑ ΑΕ εντός τριών (3) εργασίμων ημερών από την ανάρτηση της στην ηλεκτρονική σελίδα του ΟΚΑΑ ΑΕ (</w:t>
      </w:r>
      <w:hyperlink r:id="rId10" w:history="1">
        <w:r w:rsidRPr="000A2C30">
          <w:rPr>
            <w:rStyle w:val="-"/>
            <w:sz w:val="24"/>
            <w:szCs w:val="24"/>
            <w:lang w:val="en-US"/>
          </w:rPr>
          <w:t>www</w:t>
        </w:r>
        <w:r w:rsidRPr="000A2C30">
          <w:rPr>
            <w:rStyle w:val="-"/>
            <w:sz w:val="24"/>
            <w:szCs w:val="24"/>
          </w:rPr>
          <w:t>.</w:t>
        </w:r>
        <w:proofErr w:type="spellStart"/>
        <w:r w:rsidRPr="000A2C30">
          <w:rPr>
            <w:rStyle w:val="-"/>
            <w:sz w:val="24"/>
            <w:szCs w:val="24"/>
            <w:lang w:val="en-US"/>
          </w:rPr>
          <w:t>okaa</w:t>
        </w:r>
        <w:proofErr w:type="spellEnd"/>
        <w:r w:rsidRPr="000A2C30">
          <w:rPr>
            <w:rStyle w:val="-"/>
            <w:sz w:val="24"/>
            <w:szCs w:val="24"/>
          </w:rPr>
          <w:t>.</w:t>
        </w:r>
        <w:r w:rsidRPr="000A2C30">
          <w:rPr>
            <w:rStyle w:val="-"/>
            <w:sz w:val="24"/>
            <w:szCs w:val="24"/>
            <w:lang w:val="en-US"/>
          </w:rPr>
          <w:t>gr</w:t>
        </w:r>
      </w:hyperlink>
      <w:r w:rsidRPr="000A2C30">
        <w:rPr>
          <w:sz w:val="24"/>
          <w:szCs w:val="24"/>
        </w:rPr>
        <w:t>).   </w:t>
      </w:r>
    </w:p>
    <w:p w14:paraId="7ED3F95E" w14:textId="77777777" w:rsidR="0015765D" w:rsidRPr="00DF4AA2" w:rsidRDefault="0015765D" w:rsidP="0015765D">
      <w:pPr>
        <w:numPr>
          <w:ilvl w:val="0"/>
          <w:numId w:val="17"/>
        </w:numPr>
        <w:spacing w:line="240" w:lineRule="auto"/>
        <w:rPr>
          <w:sz w:val="24"/>
          <w:szCs w:val="24"/>
        </w:rPr>
      </w:pPr>
      <w:r w:rsidRPr="000A2C30">
        <w:rPr>
          <w:sz w:val="24"/>
          <w:szCs w:val="24"/>
        </w:rPr>
        <w:t>Η υποβολή ενστάσεων επί της διαδικασίας του διαγωνισμού γίνεται ενώπιον της Επιτροπής Αποσφραγίσεως και Αξιολογήσεως των Προσφορών και κατά την διάρκεια του διαγωνισμού, η οποία μετά από σύντομη διαβούλευση αποφαίνεται επί των ενστάσεων.</w:t>
      </w:r>
    </w:p>
    <w:p w14:paraId="251299BD" w14:textId="77777777" w:rsidR="0015765D" w:rsidRPr="000A2C30" w:rsidRDefault="0015765D" w:rsidP="0015765D">
      <w:pPr>
        <w:numPr>
          <w:ilvl w:val="0"/>
          <w:numId w:val="2"/>
        </w:numPr>
        <w:spacing w:line="240" w:lineRule="auto"/>
        <w:rPr>
          <w:sz w:val="24"/>
          <w:szCs w:val="24"/>
        </w:rPr>
      </w:pPr>
      <w:r w:rsidRPr="000A2C30">
        <w:rPr>
          <w:b/>
          <w:bCs/>
          <w:sz w:val="24"/>
          <w:szCs w:val="24"/>
        </w:rPr>
        <w:t xml:space="preserve">Δωσιδικία  </w:t>
      </w:r>
    </w:p>
    <w:p w14:paraId="55A0B49C" w14:textId="34785AAD" w:rsidR="0015765D" w:rsidRPr="00AC5F7B" w:rsidRDefault="0015765D" w:rsidP="0015765D">
      <w:pPr>
        <w:spacing w:line="240" w:lineRule="auto"/>
        <w:ind w:left="340"/>
        <w:rPr>
          <w:sz w:val="24"/>
          <w:szCs w:val="24"/>
        </w:rPr>
      </w:pPr>
      <w:r w:rsidRPr="00225786">
        <w:rPr>
          <w:sz w:val="24"/>
          <w:szCs w:val="24"/>
        </w:rPr>
        <w:t xml:space="preserve">Για κάθε διαφωνία που ήθελε ανακύψει από την παρούσα διακήρυξη </w:t>
      </w:r>
      <w:r w:rsidR="00DF12D6" w:rsidRPr="00DF12D6">
        <w:rPr>
          <w:sz w:val="24"/>
          <w:szCs w:val="24"/>
        </w:rPr>
        <w:t>συντρέχουσα α</w:t>
      </w:r>
      <w:r w:rsidRPr="00AC5F7B">
        <w:rPr>
          <w:sz w:val="24"/>
          <w:szCs w:val="24"/>
        </w:rPr>
        <w:t>ρμοδιότητα έχουν τα Δικαστήρια</w:t>
      </w:r>
      <w:r w:rsidR="00BA098F" w:rsidRPr="00BA098F">
        <w:rPr>
          <w:sz w:val="24"/>
          <w:szCs w:val="24"/>
        </w:rPr>
        <w:t xml:space="preserve"> της</w:t>
      </w:r>
      <w:r w:rsidRPr="00AC5F7B">
        <w:rPr>
          <w:sz w:val="24"/>
          <w:szCs w:val="24"/>
        </w:rPr>
        <w:t xml:space="preserve"> Αθήνας</w:t>
      </w:r>
      <w:r w:rsidR="00DF12D6" w:rsidRPr="00DF12D6">
        <w:rPr>
          <w:sz w:val="24"/>
          <w:szCs w:val="24"/>
        </w:rPr>
        <w:t>, μαζί με τα Δικαστήρια του Βόλου.</w:t>
      </w:r>
      <w:r w:rsidR="00DF12D6" w:rsidRPr="00AC5F7B">
        <w:rPr>
          <w:sz w:val="24"/>
          <w:szCs w:val="24"/>
        </w:rPr>
        <w:t xml:space="preserve"> </w:t>
      </w:r>
    </w:p>
    <w:p w14:paraId="113DB36B" w14:textId="626CBB03" w:rsidR="0015765D" w:rsidRDefault="0015765D" w:rsidP="0015765D">
      <w:pPr>
        <w:spacing w:line="240" w:lineRule="auto"/>
        <w:ind w:left="284" w:hanging="284"/>
        <w:rPr>
          <w:sz w:val="24"/>
          <w:szCs w:val="24"/>
        </w:rPr>
      </w:pPr>
      <w:r>
        <w:rPr>
          <w:sz w:val="24"/>
          <w:szCs w:val="24"/>
        </w:rPr>
        <w:t xml:space="preserve">     </w:t>
      </w:r>
      <w:r w:rsidRPr="000A2C30">
        <w:rPr>
          <w:sz w:val="24"/>
          <w:szCs w:val="24"/>
        </w:rPr>
        <w:t xml:space="preserve">Οι ενδιαφερόμενοι μπορούν να απευθυνθούν για οποιεσδήποτε πληροφορίες, ενστάσεις, </w:t>
      </w:r>
      <w:r>
        <w:rPr>
          <w:sz w:val="24"/>
          <w:szCs w:val="24"/>
        </w:rPr>
        <w:t xml:space="preserve">  </w:t>
      </w:r>
      <w:r w:rsidRPr="000A2C30">
        <w:rPr>
          <w:sz w:val="24"/>
          <w:szCs w:val="24"/>
        </w:rPr>
        <w:t xml:space="preserve">παρατηρήσεις ή ερωτήσεις, στη </w:t>
      </w:r>
      <w:r>
        <w:rPr>
          <w:sz w:val="24"/>
          <w:szCs w:val="24"/>
        </w:rPr>
        <w:t>Γενική Διεύθυνση Υποκαταστημάτων ΟΚΑΑ Α.Ε., Λιμάνι Ηρακλέους, Τ.Κ. 18755,</w:t>
      </w:r>
      <w:r w:rsidR="00BA098F" w:rsidRPr="00BA098F">
        <w:rPr>
          <w:b/>
          <w:sz w:val="24"/>
          <w:szCs w:val="24"/>
        </w:rPr>
        <w:t xml:space="preserve"> </w:t>
      </w:r>
      <w:r w:rsidRPr="000A2C30">
        <w:rPr>
          <w:sz w:val="24"/>
          <w:szCs w:val="24"/>
        </w:rPr>
        <w:t>τηλέφωνο</w:t>
      </w:r>
      <w:r w:rsidR="00BA098F" w:rsidRPr="00BA098F">
        <w:rPr>
          <w:sz w:val="24"/>
          <w:szCs w:val="24"/>
        </w:rPr>
        <w:t xml:space="preserve"> </w:t>
      </w:r>
      <w:r>
        <w:rPr>
          <w:sz w:val="24"/>
          <w:szCs w:val="24"/>
        </w:rPr>
        <w:t>210</w:t>
      </w:r>
      <w:r w:rsidR="00BA098F" w:rsidRPr="00BA098F">
        <w:rPr>
          <w:sz w:val="24"/>
          <w:szCs w:val="24"/>
        </w:rPr>
        <w:t>-</w:t>
      </w:r>
      <w:r>
        <w:rPr>
          <w:sz w:val="24"/>
          <w:szCs w:val="24"/>
        </w:rPr>
        <w:t>4007880</w:t>
      </w:r>
      <w:r w:rsidRPr="000A2C30">
        <w:rPr>
          <w:sz w:val="24"/>
          <w:szCs w:val="24"/>
        </w:rPr>
        <w:t>,</w:t>
      </w:r>
      <w:r w:rsidR="00BA098F" w:rsidRPr="00BA098F">
        <w:rPr>
          <w:sz w:val="24"/>
          <w:szCs w:val="24"/>
        </w:rPr>
        <w:t xml:space="preserve"> </w:t>
      </w:r>
      <w:r w:rsidRPr="000A2C30">
        <w:rPr>
          <w:sz w:val="24"/>
          <w:szCs w:val="24"/>
        </w:rPr>
        <w:t xml:space="preserve">φαξ </w:t>
      </w:r>
      <w:r>
        <w:rPr>
          <w:sz w:val="24"/>
          <w:szCs w:val="24"/>
        </w:rPr>
        <w:t>210</w:t>
      </w:r>
      <w:r w:rsidR="00BA098F" w:rsidRPr="00BA098F">
        <w:rPr>
          <w:sz w:val="24"/>
          <w:szCs w:val="24"/>
        </w:rPr>
        <w:t>-</w:t>
      </w:r>
      <w:r>
        <w:rPr>
          <w:sz w:val="24"/>
          <w:szCs w:val="24"/>
        </w:rPr>
        <w:t>4007827</w:t>
      </w:r>
      <w:r w:rsidRPr="00023B55">
        <w:rPr>
          <w:sz w:val="24"/>
          <w:szCs w:val="24"/>
        </w:rPr>
        <w:t xml:space="preserve"> </w:t>
      </w:r>
      <w:r w:rsidRPr="000A2C30">
        <w:rPr>
          <w:sz w:val="24"/>
          <w:szCs w:val="24"/>
        </w:rPr>
        <w:t xml:space="preserve"> email:. </w:t>
      </w:r>
      <w:r>
        <w:rPr>
          <w:sz w:val="24"/>
          <w:szCs w:val="24"/>
          <w:lang w:val="en-US"/>
        </w:rPr>
        <w:t>v</w:t>
      </w:r>
      <w:r w:rsidRPr="0015765D">
        <w:rPr>
          <w:sz w:val="24"/>
          <w:szCs w:val="24"/>
        </w:rPr>
        <w:t>.</w:t>
      </w:r>
      <w:proofErr w:type="spellStart"/>
      <w:r>
        <w:rPr>
          <w:sz w:val="24"/>
          <w:szCs w:val="24"/>
          <w:lang w:val="en-US"/>
        </w:rPr>
        <w:t>katsiotis</w:t>
      </w:r>
      <w:proofErr w:type="spellEnd"/>
      <w:r w:rsidRPr="0015765D">
        <w:rPr>
          <w:sz w:val="24"/>
          <w:szCs w:val="24"/>
        </w:rPr>
        <w:t>@</w:t>
      </w:r>
      <w:proofErr w:type="spellStart"/>
      <w:r>
        <w:rPr>
          <w:sz w:val="24"/>
          <w:szCs w:val="24"/>
          <w:lang w:val="en-US"/>
        </w:rPr>
        <w:t>okaa</w:t>
      </w:r>
      <w:proofErr w:type="spellEnd"/>
      <w:r w:rsidRPr="0015765D">
        <w:rPr>
          <w:sz w:val="24"/>
          <w:szCs w:val="24"/>
        </w:rPr>
        <w:t>.</w:t>
      </w:r>
      <w:r>
        <w:rPr>
          <w:sz w:val="24"/>
          <w:szCs w:val="24"/>
          <w:lang w:val="en-US"/>
        </w:rPr>
        <w:t>gr</w:t>
      </w:r>
      <w:r w:rsidRPr="000A2C30">
        <w:rPr>
          <w:sz w:val="24"/>
          <w:szCs w:val="24"/>
        </w:rPr>
        <w:t xml:space="preserve">  </w:t>
      </w:r>
    </w:p>
    <w:p w14:paraId="0718D52F" w14:textId="77777777" w:rsidR="0015765D" w:rsidRDefault="0015765D" w:rsidP="0015765D">
      <w:pPr>
        <w:spacing w:line="240" w:lineRule="auto"/>
        <w:rPr>
          <w:sz w:val="24"/>
          <w:szCs w:val="24"/>
        </w:rPr>
      </w:pPr>
    </w:p>
    <w:p w14:paraId="325C14BB" w14:textId="47EEB773" w:rsidR="0015765D" w:rsidRDefault="00700104" w:rsidP="00700104">
      <w:pPr>
        <w:pStyle w:val="Web"/>
        <w:rPr>
          <w:rStyle w:val="a7"/>
        </w:rPr>
      </w:pPr>
      <w:r>
        <w:t xml:space="preserve">                                           </w:t>
      </w:r>
      <w:r w:rsidR="0015765D">
        <w:rPr>
          <w:rStyle w:val="a7"/>
        </w:rPr>
        <w:t>Ο  Διευθύνων Σύμβουλος του ΟΚΑΑ Α.Ε.</w:t>
      </w:r>
    </w:p>
    <w:p w14:paraId="1194249A" w14:textId="77777777" w:rsidR="0015765D" w:rsidRDefault="0015765D" w:rsidP="00BA098F">
      <w:pPr>
        <w:pStyle w:val="Web"/>
        <w:jc w:val="center"/>
        <w:rPr>
          <w:rStyle w:val="a7"/>
        </w:rPr>
      </w:pPr>
    </w:p>
    <w:p w14:paraId="7B4CD32D" w14:textId="22524C8B" w:rsidR="0015765D" w:rsidRPr="00666F57" w:rsidRDefault="0015765D" w:rsidP="00BA098F">
      <w:pPr>
        <w:jc w:val="center"/>
        <w:rPr>
          <w:b/>
          <w:sz w:val="24"/>
          <w:szCs w:val="24"/>
          <w:highlight w:val="cyan"/>
        </w:rPr>
      </w:pPr>
      <w:r>
        <w:rPr>
          <w:b/>
          <w:sz w:val="24"/>
          <w:szCs w:val="24"/>
        </w:rPr>
        <w:t>ΑΠΟΣΤΟΛΟΣ ΑΠΟΣΤΟΛΑΚΟΣ</w:t>
      </w:r>
    </w:p>
    <w:p w14:paraId="4D4E5E22" w14:textId="77777777" w:rsidR="0015765D" w:rsidRPr="003451E7" w:rsidRDefault="0015765D" w:rsidP="0015765D">
      <w:pPr>
        <w:pStyle w:val="Web"/>
        <w:jc w:val="center"/>
      </w:pPr>
    </w:p>
    <w:p w14:paraId="527E10B2" w14:textId="77777777" w:rsidR="001A5805" w:rsidRDefault="001A5805" w:rsidP="0015765D">
      <w:pPr>
        <w:numPr>
          <w:ilvl w:val="0"/>
          <w:numId w:val="25"/>
        </w:numPr>
        <w:spacing w:line="240" w:lineRule="auto"/>
      </w:pPr>
    </w:p>
    <w:sectPr w:rsidR="001A5805" w:rsidSect="001A5805">
      <w:footerReference w:type="default" r:id="rId11"/>
      <w:pgSz w:w="11906" w:h="16838"/>
      <w:pgMar w:top="899" w:right="926"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09655" w16cex:dateUtc="2020-09-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1DA847" w16cid:durableId="230F0A0C"/>
  <w16cid:commentId w16cid:paraId="54CDA4CD" w16cid:durableId="230F0CFC"/>
  <w16cid:commentId w16cid:paraId="37252596" w16cid:durableId="230F27E3"/>
  <w16cid:commentId w16cid:paraId="07836F55" w16cid:durableId="22BA8FA9"/>
  <w16cid:commentId w16cid:paraId="5852C6F3" w16cid:durableId="22BA8FE2"/>
  <w16cid:commentId w16cid:paraId="7AA74585" w16cid:durableId="230F0FDB"/>
  <w16cid:commentId w16cid:paraId="7E22F912" w16cid:durableId="22BA9268"/>
  <w16cid:commentId w16cid:paraId="4DC17985" w16cid:durableId="22BA90EF"/>
  <w16cid:commentId w16cid:paraId="125FCDA5" w16cid:durableId="230F115E"/>
  <w16cid:commentId w16cid:paraId="3256ED56" w16cid:durableId="23109655"/>
  <w16cid:commentId w16cid:paraId="0060DCC1" w16cid:durableId="22BA9157"/>
  <w16cid:commentId w16cid:paraId="1B6019FE" w16cid:durableId="230F2922"/>
  <w16cid:commentId w16cid:paraId="61498E23" w16cid:durableId="23108FC6"/>
  <w16cid:commentId w16cid:paraId="47397CF3" w16cid:durableId="23108F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04C37" w14:textId="77777777" w:rsidR="00CE6213" w:rsidRDefault="00CE6213">
      <w:r>
        <w:separator/>
      </w:r>
    </w:p>
  </w:endnote>
  <w:endnote w:type="continuationSeparator" w:id="0">
    <w:p w14:paraId="674D0025" w14:textId="77777777" w:rsidR="00CE6213" w:rsidRDefault="00CE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B68B" w14:textId="4C186C0B" w:rsidR="00CE674D" w:rsidRDefault="00CE674D" w:rsidP="002A1846">
    <w:pPr>
      <w:pStyle w:val="a5"/>
      <w:jc w:val="center"/>
    </w:pPr>
    <w:r>
      <w:rPr>
        <w:rStyle w:val="a6"/>
      </w:rPr>
      <w:fldChar w:fldCharType="begin"/>
    </w:r>
    <w:r>
      <w:rPr>
        <w:rStyle w:val="a6"/>
      </w:rPr>
      <w:instrText xml:space="preserve"> PAGE </w:instrText>
    </w:r>
    <w:r>
      <w:rPr>
        <w:rStyle w:val="a6"/>
      </w:rPr>
      <w:fldChar w:fldCharType="separate"/>
    </w:r>
    <w:r w:rsidR="00BD2E03">
      <w:rPr>
        <w:rStyle w:val="a6"/>
        <w:noProof/>
      </w:rPr>
      <w:t>6</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D530F" w14:textId="77777777" w:rsidR="00CE6213" w:rsidRDefault="00CE6213">
      <w:r>
        <w:separator/>
      </w:r>
    </w:p>
  </w:footnote>
  <w:footnote w:type="continuationSeparator" w:id="0">
    <w:p w14:paraId="3398934A" w14:textId="77777777" w:rsidR="00CE6213" w:rsidRDefault="00CE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E92"/>
    <w:multiLevelType w:val="hybridMultilevel"/>
    <w:tmpl w:val="9EC20EE6"/>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25E0E73"/>
    <w:multiLevelType w:val="hybridMultilevel"/>
    <w:tmpl w:val="2E3AD326"/>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AF16037"/>
    <w:multiLevelType w:val="hybridMultilevel"/>
    <w:tmpl w:val="B5C8561C"/>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27F04"/>
    <w:multiLevelType w:val="hybridMultilevel"/>
    <w:tmpl w:val="E6C4A5FE"/>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2" w:tplc="7092EDA8">
      <w:start w:val="1"/>
      <w:numFmt w:val="lowerRoman"/>
      <w:lvlText w:val="(%3)"/>
      <w:lvlJc w:val="left"/>
      <w:pPr>
        <w:tabs>
          <w:tab w:val="num" w:pos="2700"/>
        </w:tabs>
        <w:ind w:left="2700" w:hanging="72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FB25CBD"/>
    <w:multiLevelType w:val="hybridMultilevel"/>
    <w:tmpl w:val="073273BE"/>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70E2826"/>
    <w:multiLevelType w:val="hybridMultilevel"/>
    <w:tmpl w:val="D8E67C36"/>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3B1273"/>
    <w:multiLevelType w:val="hybridMultilevel"/>
    <w:tmpl w:val="FEE6777C"/>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A8C7889"/>
    <w:multiLevelType w:val="hybridMultilevel"/>
    <w:tmpl w:val="A066FC1A"/>
    <w:lvl w:ilvl="0" w:tplc="15C4807E">
      <w:start w:val="1"/>
      <w:numFmt w:val="decimal"/>
      <w:lvlText w:val="%1."/>
      <w:lvlJc w:val="left"/>
      <w:pPr>
        <w:tabs>
          <w:tab w:val="num" w:pos="340"/>
        </w:tabs>
        <w:ind w:left="340" w:hanging="340"/>
      </w:pPr>
      <w:rPr>
        <w:rFonts w:ascii="Times New Roman" w:hAnsi="Times New Roman" w:hint="default"/>
        <w:b/>
        <w:i w:val="0"/>
        <w:color w:val="auto"/>
        <w:sz w:val="24"/>
        <w:szCs w:val="24"/>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01D7B49"/>
    <w:multiLevelType w:val="hybridMultilevel"/>
    <w:tmpl w:val="FAA04EAA"/>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18C0801"/>
    <w:multiLevelType w:val="hybridMultilevel"/>
    <w:tmpl w:val="82326102"/>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BF298D"/>
    <w:multiLevelType w:val="hybridMultilevel"/>
    <w:tmpl w:val="862CED32"/>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1DF05B4"/>
    <w:multiLevelType w:val="hybridMultilevel"/>
    <w:tmpl w:val="DD8251D2"/>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2A050EC"/>
    <w:multiLevelType w:val="hybridMultilevel"/>
    <w:tmpl w:val="DA3CC75C"/>
    <w:lvl w:ilvl="0" w:tplc="2CA65E32">
      <w:start w:val="1"/>
      <w:numFmt w:val="decimal"/>
      <w:lvlText w:val="%1."/>
      <w:lvlJc w:val="left"/>
      <w:pPr>
        <w:tabs>
          <w:tab w:val="num" w:pos="357"/>
        </w:tabs>
        <w:ind w:left="357" w:hanging="357"/>
      </w:pPr>
      <w:rPr>
        <w:rFonts w:ascii="Times New Roman" w:hAnsi="Times New Roman" w:hint="default"/>
        <w:b/>
        <w:i w:val="0"/>
        <w:color w:val="auto"/>
        <w:sz w:val="22"/>
        <w:szCs w:val="22"/>
      </w:rPr>
    </w:lvl>
    <w:lvl w:ilvl="1" w:tplc="5478E500">
      <w:start w:val="8"/>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4AC583C"/>
    <w:multiLevelType w:val="hybridMultilevel"/>
    <w:tmpl w:val="5CFEFA6E"/>
    <w:lvl w:ilvl="0" w:tplc="435A6390">
      <w:start w:val="18"/>
      <w:numFmt w:val="decimal"/>
      <w:lvlText w:val="%1."/>
      <w:lvlJc w:val="left"/>
      <w:pPr>
        <w:tabs>
          <w:tab w:val="num" w:pos="340"/>
        </w:tabs>
        <w:ind w:left="340" w:hanging="340"/>
      </w:pPr>
      <w:rPr>
        <w:rFonts w:ascii="Times New Roman" w:hAnsi="Times New Roman" w:hint="default"/>
        <w:b/>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B3E0BED"/>
    <w:multiLevelType w:val="hybridMultilevel"/>
    <w:tmpl w:val="427272F2"/>
    <w:lvl w:ilvl="0" w:tplc="F5BCB1F4">
      <w:start w:val="17"/>
      <w:numFmt w:val="decimal"/>
      <w:lvlText w:val="%1."/>
      <w:lvlJc w:val="left"/>
      <w:pPr>
        <w:tabs>
          <w:tab w:val="num" w:pos="340"/>
        </w:tabs>
        <w:ind w:left="340" w:hanging="340"/>
      </w:pPr>
      <w:rPr>
        <w:rFonts w:ascii="Times New Roman" w:hAnsi="Times New Roman" w:hint="default"/>
        <w:b/>
        <w:i w:val="0"/>
        <w:sz w:val="22"/>
        <w:szCs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D9E1985"/>
    <w:multiLevelType w:val="hybridMultilevel"/>
    <w:tmpl w:val="680E50FA"/>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3380974"/>
    <w:multiLevelType w:val="hybridMultilevel"/>
    <w:tmpl w:val="9E209B6C"/>
    <w:lvl w:ilvl="0" w:tplc="7DAC9A30">
      <w:start w:val="14"/>
      <w:numFmt w:val="decimal"/>
      <w:lvlText w:val="%1."/>
      <w:lvlJc w:val="left"/>
      <w:pPr>
        <w:tabs>
          <w:tab w:val="num" w:pos="340"/>
        </w:tabs>
        <w:ind w:left="340" w:hanging="340"/>
      </w:pPr>
      <w:rPr>
        <w:rFonts w:ascii="Times New Roman" w:hAnsi="Times New Roman" w:hint="default"/>
        <w:b/>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2053066"/>
    <w:multiLevelType w:val="hybridMultilevel"/>
    <w:tmpl w:val="D2CA1ABE"/>
    <w:lvl w:ilvl="0" w:tplc="CBE24640">
      <w:start w:val="15"/>
      <w:numFmt w:val="decimal"/>
      <w:lvlText w:val="%1."/>
      <w:lvlJc w:val="left"/>
      <w:pPr>
        <w:tabs>
          <w:tab w:val="num" w:pos="340"/>
        </w:tabs>
        <w:ind w:left="340" w:hanging="340"/>
      </w:pPr>
      <w:rPr>
        <w:rFonts w:ascii="Times New Roman" w:hAnsi="Times New Roman" w:hint="default"/>
        <w:b/>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32708D4"/>
    <w:multiLevelType w:val="hybridMultilevel"/>
    <w:tmpl w:val="CEF67390"/>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5E55755"/>
    <w:multiLevelType w:val="hybridMultilevel"/>
    <w:tmpl w:val="64AA4F58"/>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9716272"/>
    <w:multiLevelType w:val="hybridMultilevel"/>
    <w:tmpl w:val="E236BC4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15:restartNumberingAfterBreak="0">
    <w:nsid w:val="6D466C35"/>
    <w:multiLevelType w:val="hybridMultilevel"/>
    <w:tmpl w:val="74A07876"/>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023315E"/>
    <w:multiLevelType w:val="hybridMultilevel"/>
    <w:tmpl w:val="311C54E4"/>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0BA60BE"/>
    <w:multiLevelType w:val="hybridMultilevel"/>
    <w:tmpl w:val="684CC69A"/>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72E20FAF"/>
    <w:multiLevelType w:val="hybridMultilevel"/>
    <w:tmpl w:val="A74E0C30"/>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A641B3E"/>
    <w:multiLevelType w:val="hybridMultilevel"/>
    <w:tmpl w:val="A6B88BCA"/>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8A40E5"/>
    <w:multiLevelType w:val="hybridMultilevel"/>
    <w:tmpl w:val="90242BFA"/>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ED2132A"/>
    <w:multiLevelType w:val="hybridMultilevel"/>
    <w:tmpl w:val="ACC0B4F4"/>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25"/>
  </w:num>
  <w:num w:numId="4">
    <w:abstractNumId w:val="23"/>
  </w:num>
  <w:num w:numId="5">
    <w:abstractNumId w:val="19"/>
  </w:num>
  <w:num w:numId="6">
    <w:abstractNumId w:val="2"/>
  </w:num>
  <w:num w:numId="7">
    <w:abstractNumId w:val="27"/>
  </w:num>
  <w:num w:numId="8">
    <w:abstractNumId w:val="10"/>
  </w:num>
  <w:num w:numId="9">
    <w:abstractNumId w:val="3"/>
  </w:num>
  <w:num w:numId="10">
    <w:abstractNumId w:val="26"/>
  </w:num>
  <w:num w:numId="11">
    <w:abstractNumId w:val="4"/>
  </w:num>
  <w:num w:numId="12">
    <w:abstractNumId w:val="9"/>
  </w:num>
  <w:num w:numId="13">
    <w:abstractNumId w:val="14"/>
  </w:num>
  <w:num w:numId="14">
    <w:abstractNumId w:val="16"/>
  </w:num>
  <w:num w:numId="15">
    <w:abstractNumId w:val="17"/>
  </w:num>
  <w:num w:numId="16">
    <w:abstractNumId w:val="13"/>
  </w:num>
  <w:num w:numId="17">
    <w:abstractNumId w:val="1"/>
  </w:num>
  <w:num w:numId="18">
    <w:abstractNumId w:val="15"/>
  </w:num>
  <w:num w:numId="19">
    <w:abstractNumId w:val="20"/>
  </w:num>
  <w:num w:numId="20">
    <w:abstractNumId w:val="12"/>
  </w:num>
  <w:num w:numId="21">
    <w:abstractNumId w:val="5"/>
  </w:num>
  <w:num w:numId="22">
    <w:abstractNumId w:val="6"/>
  </w:num>
  <w:num w:numId="23">
    <w:abstractNumId w:val="0"/>
  </w:num>
  <w:num w:numId="24">
    <w:abstractNumId w:val="21"/>
  </w:num>
  <w:num w:numId="25">
    <w:abstractNumId w:val="18"/>
  </w:num>
  <w:num w:numId="26">
    <w:abstractNumId w:val="11"/>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DE"/>
    <w:rsid w:val="00003948"/>
    <w:rsid w:val="000206EE"/>
    <w:rsid w:val="00023B55"/>
    <w:rsid w:val="00025F33"/>
    <w:rsid w:val="00026FE8"/>
    <w:rsid w:val="00027A7E"/>
    <w:rsid w:val="000421A5"/>
    <w:rsid w:val="00046178"/>
    <w:rsid w:val="000652CD"/>
    <w:rsid w:val="00083564"/>
    <w:rsid w:val="00086AC8"/>
    <w:rsid w:val="00094F0C"/>
    <w:rsid w:val="0009574A"/>
    <w:rsid w:val="000A2C30"/>
    <w:rsid w:val="000A7E9F"/>
    <w:rsid w:val="000C34AB"/>
    <w:rsid w:val="000C6FF1"/>
    <w:rsid w:val="000D7375"/>
    <w:rsid w:val="000E0958"/>
    <w:rsid w:val="000E0D29"/>
    <w:rsid w:val="000E6623"/>
    <w:rsid w:val="000F05B9"/>
    <w:rsid w:val="000F4607"/>
    <w:rsid w:val="000F5359"/>
    <w:rsid w:val="001045C6"/>
    <w:rsid w:val="00105B57"/>
    <w:rsid w:val="00133321"/>
    <w:rsid w:val="001349C9"/>
    <w:rsid w:val="00135DCF"/>
    <w:rsid w:val="00155BDF"/>
    <w:rsid w:val="0015765D"/>
    <w:rsid w:val="00157B2F"/>
    <w:rsid w:val="001624A3"/>
    <w:rsid w:val="0016289C"/>
    <w:rsid w:val="00182E63"/>
    <w:rsid w:val="00197CB4"/>
    <w:rsid w:val="001A5805"/>
    <w:rsid w:val="001B160F"/>
    <w:rsid w:val="001B1EBA"/>
    <w:rsid w:val="001C2B7E"/>
    <w:rsid w:val="001C6433"/>
    <w:rsid w:val="001D2B94"/>
    <w:rsid w:val="001D56A9"/>
    <w:rsid w:val="00212092"/>
    <w:rsid w:val="0021730A"/>
    <w:rsid w:val="00223CDC"/>
    <w:rsid w:val="00225786"/>
    <w:rsid w:val="002302F5"/>
    <w:rsid w:val="002413C5"/>
    <w:rsid w:val="00243E51"/>
    <w:rsid w:val="0024410D"/>
    <w:rsid w:val="002512BE"/>
    <w:rsid w:val="002566DD"/>
    <w:rsid w:val="00260C0E"/>
    <w:rsid w:val="002636F2"/>
    <w:rsid w:val="00266D3C"/>
    <w:rsid w:val="00272285"/>
    <w:rsid w:val="002832F7"/>
    <w:rsid w:val="00284166"/>
    <w:rsid w:val="00287A36"/>
    <w:rsid w:val="00290043"/>
    <w:rsid w:val="00291F15"/>
    <w:rsid w:val="002A1846"/>
    <w:rsid w:val="002B0171"/>
    <w:rsid w:val="002B04DF"/>
    <w:rsid w:val="002C1EB4"/>
    <w:rsid w:val="002C7BD6"/>
    <w:rsid w:val="002D0470"/>
    <w:rsid w:val="002D7DB6"/>
    <w:rsid w:val="002E5AE2"/>
    <w:rsid w:val="002F6249"/>
    <w:rsid w:val="0031599F"/>
    <w:rsid w:val="00320BAE"/>
    <w:rsid w:val="00324775"/>
    <w:rsid w:val="00325E0E"/>
    <w:rsid w:val="003362DF"/>
    <w:rsid w:val="003401AA"/>
    <w:rsid w:val="00357768"/>
    <w:rsid w:val="00363B20"/>
    <w:rsid w:val="00376280"/>
    <w:rsid w:val="003818F9"/>
    <w:rsid w:val="003918C2"/>
    <w:rsid w:val="003A090E"/>
    <w:rsid w:val="003A4283"/>
    <w:rsid w:val="003A6CDB"/>
    <w:rsid w:val="003B29FB"/>
    <w:rsid w:val="003B2C2B"/>
    <w:rsid w:val="003B39CA"/>
    <w:rsid w:val="003B496B"/>
    <w:rsid w:val="003D6541"/>
    <w:rsid w:val="003E1734"/>
    <w:rsid w:val="003F05BE"/>
    <w:rsid w:val="003F4478"/>
    <w:rsid w:val="004170C0"/>
    <w:rsid w:val="0043347B"/>
    <w:rsid w:val="00442B7F"/>
    <w:rsid w:val="00443843"/>
    <w:rsid w:val="0045077F"/>
    <w:rsid w:val="0046596A"/>
    <w:rsid w:val="00475D08"/>
    <w:rsid w:val="00484040"/>
    <w:rsid w:val="0048456C"/>
    <w:rsid w:val="00491C27"/>
    <w:rsid w:val="004A5E57"/>
    <w:rsid w:val="004B15A9"/>
    <w:rsid w:val="004D372F"/>
    <w:rsid w:val="00504224"/>
    <w:rsid w:val="00510341"/>
    <w:rsid w:val="00531FBB"/>
    <w:rsid w:val="00532D71"/>
    <w:rsid w:val="00533B5B"/>
    <w:rsid w:val="0053757A"/>
    <w:rsid w:val="0054460F"/>
    <w:rsid w:val="005624C0"/>
    <w:rsid w:val="00577DF4"/>
    <w:rsid w:val="00596B79"/>
    <w:rsid w:val="005A2576"/>
    <w:rsid w:val="005B12E1"/>
    <w:rsid w:val="005B1411"/>
    <w:rsid w:val="005B2EEF"/>
    <w:rsid w:val="005C1754"/>
    <w:rsid w:val="005C4FE3"/>
    <w:rsid w:val="005C5A42"/>
    <w:rsid w:val="005D1CC3"/>
    <w:rsid w:val="005D41FA"/>
    <w:rsid w:val="005E535A"/>
    <w:rsid w:val="006117EE"/>
    <w:rsid w:val="00613506"/>
    <w:rsid w:val="00616A0C"/>
    <w:rsid w:val="00627A09"/>
    <w:rsid w:val="006306B1"/>
    <w:rsid w:val="00631951"/>
    <w:rsid w:val="0065493C"/>
    <w:rsid w:val="006557DE"/>
    <w:rsid w:val="00673C0C"/>
    <w:rsid w:val="00686438"/>
    <w:rsid w:val="006A3A35"/>
    <w:rsid w:val="006A74B4"/>
    <w:rsid w:val="006B0791"/>
    <w:rsid w:val="006C65E0"/>
    <w:rsid w:val="006D6A0C"/>
    <w:rsid w:val="006E08D0"/>
    <w:rsid w:val="006E3C3F"/>
    <w:rsid w:val="006E4A74"/>
    <w:rsid w:val="006E6D3A"/>
    <w:rsid w:val="006F00AE"/>
    <w:rsid w:val="006F0595"/>
    <w:rsid w:val="006F31BB"/>
    <w:rsid w:val="00700104"/>
    <w:rsid w:val="00700AE4"/>
    <w:rsid w:val="007051AB"/>
    <w:rsid w:val="0070778F"/>
    <w:rsid w:val="00712A08"/>
    <w:rsid w:val="00715C4D"/>
    <w:rsid w:val="00724EB8"/>
    <w:rsid w:val="00737303"/>
    <w:rsid w:val="007502D0"/>
    <w:rsid w:val="00765411"/>
    <w:rsid w:val="00774238"/>
    <w:rsid w:val="00785435"/>
    <w:rsid w:val="0079347A"/>
    <w:rsid w:val="00796771"/>
    <w:rsid w:val="007A14AD"/>
    <w:rsid w:val="007A794E"/>
    <w:rsid w:val="007B242A"/>
    <w:rsid w:val="007B6E36"/>
    <w:rsid w:val="007C15C9"/>
    <w:rsid w:val="00810D4D"/>
    <w:rsid w:val="00816913"/>
    <w:rsid w:val="00823A7B"/>
    <w:rsid w:val="0082480C"/>
    <w:rsid w:val="00825C15"/>
    <w:rsid w:val="00827D05"/>
    <w:rsid w:val="008354E6"/>
    <w:rsid w:val="008429BF"/>
    <w:rsid w:val="00842AF6"/>
    <w:rsid w:val="00853925"/>
    <w:rsid w:val="008670A0"/>
    <w:rsid w:val="008811F6"/>
    <w:rsid w:val="00882BDA"/>
    <w:rsid w:val="008A5FDB"/>
    <w:rsid w:val="008C61C4"/>
    <w:rsid w:val="008D3470"/>
    <w:rsid w:val="008E164F"/>
    <w:rsid w:val="008E1BBD"/>
    <w:rsid w:val="008E7015"/>
    <w:rsid w:val="008F176B"/>
    <w:rsid w:val="008F6660"/>
    <w:rsid w:val="008F7907"/>
    <w:rsid w:val="00910005"/>
    <w:rsid w:val="0091398D"/>
    <w:rsid w:val="00923712"/>
    <w:rsid w:val="00925E06"/>
    <w:rsid w:val="00932290"/>
    <w:rsid w:val="00962AE1"/>
    <w:rsid w:val="00973078"/>
    <w:rsid w:val="00974BDE"/>
    <w:rsid w:val="009B67DF"/>
    <w:rsid w:val="009B7780"/>
    <w:rsid w:val="009D3BA6"/>
    <w:rsid w:val="009E180A"/>
    <w:rsid w:val="009F6C7A"/>
    <w:rsid w:val="00A32ED0"/>
    <w:rsid w:val="00A3404E"/>
    <w:rsid w:val="00A37EDB"/>
    <w:rsid w:val="00A436CE"/>
    <w:rsid w:val="00A539C6"/>
    <w:rsid w:val="00A7096D"/>
    <w:rsid w:val="00A82987"/>
    <w:rsid w:val="00A85117"/>
    <w:rsid w:val="00A87F03"/>
    <w:rsid w:val="00A9162F"/>
    <w:rsid w:val="00AA0ED1"/>
    <w:rsid w:val="00AA292B"/>
    <w:rsid w:val="00AA3F88"/>
    <w:rsid w:val="00AA7028"/>
    <w:rsid w:val="00AA7292"/>
    <w:rsid w:val="00AC5F7B"/>
    <w:rsid w:val="00AD61BE"/>
    <w:rsid w:val="00AD67B5"/>
    <w:rsid w:val="00AE0AE6"/>
    <w:rsid w:val="00AE301A"/>
    <w:rsid w:val="00AE7FD0"/>
    <w:rsid w:val="00AF5C74"/>
    <w:rsid w:val="00AF5FF5"/>
    <w:rsid w:val="00AF6530"/>
    <w:rsid w:val="00B02CE6"/>
    <w:rsid w:val="00B03463"/>
    <w:rsid w:val="00B16AD7"/>
    <w:rsid w:val="00B22576"/>
    <w:rsid w:val="00B40A4F"/>
    <w:rsid w:val="00B44C7F"/>
    <w:rsid w:val="00B61A43"/>
    <w:rsid w:val="00B63D5B"/>
    <w:rsid w:val="00B7128A"/>
    <w:rsid w:val="00B77C3F"/>
    <w:rsid w:val="00B82C6F"/>
    <w:rsid w:val="00B94A9D"/>
    <w:rsid w:val="00BA098F"/>
    <w:rsid w:val="00BA6832"/>
    <w:rsid w:val="00BB6A01"/>
    <w:rsid w:val="00BD2E03"/>
    <w:rsid w:val="00BE1004"/>
    <w:rsid w:val="00BE312B"/>
    <w:rsid w:val="00C21FAE"/>
    <w:rsid w:val="00C32879"/>
    <w:rsid w:val="00C378E4"/>
    <w:rsid w:val="00C74792"/>
    <w:rsid w:val="00C85B3B"/>
    <w:rsid w:val="00C96D3A"/>
    <w:rsid w:val="00CA1811"/>
    <w:rsid w:val="00CA6BE5"/>
    <w:rsid w:val="00CB367A"/>
    <w:rsid w:val="00CD3287"/>
    <w:rsid w:val="00CD435C"/>
    <w:rsid w:val="00CD5913"/>
    <w:rsid w:val="00CE0176"/>
    <w:rsid w:val="00CE3D4E"/>
    <w:rsid w:val="00CE6213"/>
    <w:rsid w:val="00CE674D"/>
    <w:rsid w:val="00CF13DB"/>
    <w:rsid w:val="00D00B6F"/>
    <w:rsid w:val="00D319BB"/>
    <w:rsid w:val="00D37144"/>
    <w:rsid w:val="00D41F5F"/>
    <w:rsid w:val="00D44120"/>
    <w:rsid w:val="00D44428"/>
    <w:rsid w:val="00D45EFF"/>
    <w:rsid w:val="00D62A90"/>
    <w:rsid w:val="00D75079"/>
    <w:rsid w:val="00D826C6"/>
    <w:rsid w:val="00D85AC4"/>
    <w:rsid w:val="00D95AA7"/>
    <w:rsid w:val="00DA3BB7"/>
    <w:rsid w:val="00DA7BE4"/>
    <w:rsid w:val="00DA7F17"/>
    <w:rsid w:val="00DB28FE"/>
    <w:rsid w:val="00DB74EA"/>
    <w:rsid w:val="00DE13DB"/>
    <w:rsid w:val="00DE490A"/>
    <w:rsid w:val="00DE4ADC"/>
    <w:rsid w:val="00DF12D6"/>
    <w:rsid w:val="00DF4495"/>
    <w:rsid w:val="00DF4AA2"/>
    <w:rsid w:val="00DF4E64"/>
    <w:rsid w:val="00DF7E81"/>
    <w:rsid w:val="00E15058"/>
    <w:rsid w:val="00E42C34"/>
    <w:rsid w:val="00E45204"/>
    <w:rsid w:val="00E55AE0"/>
    <w:rsid w:val="00E629A1"/>
    <w:rsid w:val="00E71126"/>
    <w:rsid w:val="00E74ACC"/>
    <w:rsid w:val="00E9653E"/>
    <w:rsid w:val="00EA2B78"/>
    <w:rsid w:val="00EA2DAA"/>
    <w:rsid w:val="00EA71E0"/>
    <w:rsid w:val="00EB7387"/>
    <w:rsid w:val="00EE06EC"/>
    <w:rsid w:val="00EE1161"/>
    <w:rsid w:val="00EE2CDA"/>
    <w:rsid w:val="00F0112C"/>
    <w:rsid w:val="00F11D52"/>
    <w:rsid w:val="00F16DCC"/>
    <w:rsid w:val="00F23CC1"/>
    <w:rsid w:val="00F27FC9"/>
    <w:rsid w:val="00F424C2"/>
    <w:rsid w:val="00F57724"/>
    <w:rsid w:val="00F76274"/>
    <w:rsid w:val="00F85927"/>
    <w:rsid w:val="00F86597"/>
    <w:rsid w:val="00FA19C1"/>
    <w:rsid w:val="00FA450D"/>
    <w:rsid w:val="00FB04B3"/>
    <w:rsid w:val="00FB10D6"/>
    <w:rsid w:val="00FB79E4"/>
    <w:rsid w:val="00FB7D4E"/>
    <w:rsid w:val="00FC5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36FB3"/>
  <w15:chartTrackingRefBased/>
  <w15:docId w15:val="{F8CFB9D8-AA3D-4C7F-8A85-A47ED43B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DE"/>
    <w:pPr>
      <w:spacing w:line="360" w:lineRule="auto"/>
      <w:jc w:val="both"/>
    </w:pPr>
  </w:style>
  <w:style w:type="paragraph" w:styleId="2">
    <w:name w:val="heading 2"/>
    <w:basedOn w:val="a"/>
    <w:next w:val="a"/>
    <w:link w:val="2Char"/>
    <w:qFormat/>
    <w:rsid w:val="006557DE"/>
    <w:pPr>
      <w:keepNext/>
      <w:framePr w:hSpace="180" w:wrap="around" w:vAnchor="text" w:hAnchor="margin" w:xAlign="center" w:y="452"/>
      <w:jc w:val="lef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rsid w:val="006557DE"/>
    <w:pPr>
      <w:tabs>
        <w:tab w:val="center" w:pos="4153"/>
        <w:tab w:val="right" w:pos="8306"/>
      </w:tabs>
    </w:pPr>
  </w:style>
  <w:style w:type="character" w:styleId="-">
    <w:name w:val="Hyperlink"/>
    <w:semiHidden/>
    <w:rsid w:val="006557DE"/>
    <w:rPr>
      <w:color w:val="0000FF"/>
      <w:u w:val="single"/>
    </w:rPr>
  </w:style>
  <w:style w:type="character" w:customStyle="1" w:styleId="2Char">
    <w:name w:val="Επικεφαλίδα 2 Char"/>
    <w:link w:val="2"/>
    <w:rsid w:val="006557DE"/>
    <w:rPr>
      <w:b/>
      <w:bCs/>
      <w:lang w:val="el-GR" w:eastAsia="el-GR" w:bidi="ar-SA"/>
    </w:rPr>
  </w:style>
  <w:style w:type="paragraph" w:styleId="20">
    <w:name w:val="Body Text Indent 2"/>
    <w:basedOn w:val="a"/>
    <w:link w:val="2Char0"/>
    <w:rsid w:val="006557DE"/>
    <w:pPr>
      <w:ind w:firstLine="567"/>
    </w:pPr>
    <w:rPr>
      <w:sz w:val="24"/>
    </w:rPr>
  </w:style>
  <w:style w:type="character" w:customStyle="1" w:styleId="2Char0">
    <w:name w:val="Σώμα κείμενου με εσοχή 2 Char"/>
    <w:link w:val="20"/>
    <w:rsid w:val="006557DE"/>
    <w:rPr>
      <w:sz w:val="24"/>
      <w:lang w:val="el-GR" w:eastAsia="el-GR" w:bidi="ar-SA"/>
    </w:rPr>
  </w:style>
  <w:style w:type="character" w:customStyle="1" w:styleId="Char">
    <w:name w:val="Κεφαλίδα Char"/>
    <w:aliases w:val="hd Char"/>
    <w:link w:val="a3"/>
    <w:locked/>
    <w:rsid w:val="006557DE"/>
    <w:rPr>
      <w:lang w:val="el-GR" w:eastAsia="el-GR" w:bidi="ar-SA"/>
    </w:rPr>
  </w:style>
  <w:style w:type="paragraph" w:styleId="a4">
    <w:name w:val="Body Text Indent"/>
    <w:basedOn w:val="a"/>
    <w:link w:val="Char0"/>
    <w:semiHidden/>
    <w:unhideWhenUsed/>
    <w:rsid w:val="006557DE"/>
    <w:pPr>
      <w:spacing w:after="120"/>
      <w:ind w:left="283"/>
    </w:pPr>
  </w:style>
  <w:style w:type="character" w:customStyle="1" w:styleId="Char0">
    <w:name w:val="Σώμα κείμενου με εσοχή Char"/>
    <w:link w:val="a4"/>
    <w:semiHidden/>
    <w:rsid w:val="006557DE"/>
    <w:rPr>
      <w:lang w:val="el-GR" w:eastAsia="el-GR" w:bidi="ar-SA"/>
    </w:rPr>
  </w:style>
  <w:style w:type="paragraph" w:styleId="Web">
    <w:name w:val="Normal (Web)"/>
    <w:basedOn w:val="a"/>
    <w:rsid w:val="006557DE"/>
    <w:pPr>
      <w:spacing w:before="100" w:beforeAutospacing="1" w:after="100" w:afterAutospacing="1" w:line="240" w:lineRule="auto"/>
      <w:jc w:val="left"/>
    </w:pPr>
    <w:rPr>
      <w:sz w:val="24"/>
      <w:szCs w:val="24"/>
    </w:rPr>
  </w:style>
  <w:style w:type="paragraph" w:styleId="a5">
    <w:name w:val="footer"/>
    <w:basedOn w:val="a"/>
    <w:rsid w:val="002A1846"/>
    <w:pPr>
      <w:tabs>
        <w:tab w:val="center" w:pos="4153"/>
        <w:tab w:val="right" w:pos="8306"/>
      </w:tabs>
    </w:pPr>
  </w:style>
  <w:style w:type="character" w:styleId="a6">
    <w:name w:val="page number"/>
    <w:basedOn w:val="a0"/>
    <w:rsid w:val="002A1846"/>
  </w:style>
  <w:style w:type="character" w:styleId="a7">
    <w:name w:val="Strong"/>
    <w:qFormat/>
    <w:rsid w:val="00AF5FF5"/>
    <w:rPr>
      <w:b/>
      <w:bCs/>
    </w:rPr>
  </w:style>
  <w:style w:type="paragraph" w:styleId="a8">
    <w:name w:val="Balloon Text"/>
    <w:basedOn w:val="a"/>
    <w:semiHidden/>
    <w:rsid w:val="00E45204"/>
    <w:rPr>
      <w:rFonts w:ascii="Tahoma" w:hAnsi="Tahoma" w:cs="Tahoma"/>
      <w:sz w:val="16"/>
      <w:szCs w:val="16"/>
    </w:rPr>
  </w:style>
  <w:style w:type="table" w:styleId="a9">
    <w:name w:val="Table Grid"/>
    <w:basedOn w:val="a1"/>
    <w:rsid w:val="001A580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31599F"/>
    <w:rPr>
      <w:sz w:val="16"/>
      <w:szCs w:val="16"/>
    </w:rPr>
  </w:style>
  <w:style w:type="paragraph" w:styleId="ab">
    <w:name w:val="annotation text"/>
    <w:basedOn w:val="a"/>
    <w:link w:val="Char1"/>
    <w:rsid w:val="0031599F"/>
  </w:style>
  <w:style w:type="character" w:customStyle="1" w:styleId="Char1">
    <w:name w:val="Κείμενο σχολίου Char"/>
    <w:basedOn w:val="a0"/>
    <w:link w:val="ab"/>
    <w:rsid w:val="0031599F"/>
  </w:style>
  <w:style w:type="paragraph" w:styleId="ac">
    <w:name w:val="annotation subject"/>
    <w:basedOn w:val="ab"/>
    <w:next w:val="ab"/>
    <w:link w:val="Char2"/>
    <w:rsid w:val="0031599F"/>
    <w:rPr>
      <w:b/>
      <w:bCs/>
    </w:rPr>
  </w:style>
  <w:style w:type="character" w:customStyle="1" w:styleId="Char2">
    <w:name w:val="Θέμα σχολίου Char"/>
    <w:link w:val="ac"/>
    <w:rsid w:val="0031599F"/>
    <w:rPr>
      <w:b/>
      <w:bCs/>
    </w:rPr>
  </w:style>
  <w:style w:type="paragraph" w:styleId="ad">
    <w:name w:val="Revision"/>
    <w:hidden/>
    <w:uiPriority w:val="99"/>
    <w:semiHidden/>
    <w:rsid w:val="00F7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kaa.g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8538-8F61-4906-8916-3634423D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2466</Words>
  <Characters>14749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17181</CharactersWithSpaces>
  <SharedDoc>false</SharedDoc>
  <HLinks>
    <vt:vector size="6" baseType="variant">
      <vt:variant>
        <vt:i4>7929917</vt:i4>
      </vt:variant>
      <vt:variant>
        <vt:i4>0</vt:i4>
      </vt:variant>
      <vt:variant>
        <vt:i4>0</vt:i4>
      </vt:variant>
      <vt:variant>
        <vt:i4>5</vt:i4>
      </vt:variant>
      <vt:variant>
        <vt:lpwstr>http://www.okaa.gr/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cp:lastModifiedBy>Sisi Laiou</cp:lastModifiedBy>
  <cp:revision>22</cp:revision>
  <cp:lastPrinted>2020-10-16T10:01:00Z</cp:lastPrinted>
  <dcterms:created xsi:type="dcterms:W3CDTF">2020-09-19T11:26:00Z</dcterms:created>
  <dcterms:modified xsi:type="dcterms:W3CDTF">2020-10-16T10:01:00Z</dcterms:modified>
</cp:coreProperties>
</file>